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CA" w:rsidRPr="005F437D" w:rsidRDefault="00387272" w:rsidP="005520A6">
      <w:pPr>
        <w:pStyle w:val="Balk1"/>
        <w:spacing w:before="0"/>
        <w:ind w:left="1416" w:firstLine="708"/>
        <w:jc w:val="both"/>
        <w:rPr>
          <w:rFonts w:asciiTheme="minorHAnsi" w:hAnsiTheme="minorHAnsi" w:cstheme="minorHAnsi"/>
          <w:color w:val="31849B" w:themeColor="accent5" w:themeShade="BF"/>
          <w:sz w:val="22"/>
          <w:szCs w:val="22"/>
        </w:rPr>
      </w:pPr>
      <w:r>
        <w:rPr>
          <w:rFonts w:asciiTheme="minorHAnsi" w:hAnsiTheme="minorHAnsi" w:cstheme="minorHAnsi"/>
          <w:noProof/>
          <w:color w:val="31849B" w:themeColor="accent5" w:themeShade="BF"/>
          <w:sz w:val="22"/>
          <w:szCs w:val="22"/>
          <w:lang w:eastAsia="tr-TR"/>
        </w:rPr>
        <w:drawing>
          <wp:anchor distT="0" distB="0" distL="114300" distR="114300" simplePos="0" relativeHeight="251660288" behindDoc="0" locked="0" layoutInCell="1" allowOverlap="1">
            <wp:simplePos x="0" y="0"/>
            <wp:positionH relativeFrom="margin">
              <wp:posOffset>4520565</wp:posOffset>
            </wp:positionH>
            <wp:positionV relativeFrom="margin">
              <wp:posOffset>-353060</wp:posOffset>
            </wp:positionV>
            <wp:extent cx="1887220" cy="1813560"/>
            <wp:effectExtent l="0" t="0" r="0" b="0"/>
            <wp:wrapSquare wrapText="bothSides"/>
            <wp:docPr id="1" name="1 Resim" descr="CW5Q0ejm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5Q0ejm_400x400.png"/>
                    <pic:cNvPicPr/>
                  </pic:nvPicPr>
                  <pic:blipFill>
                    <a:blip r:embed="rId8" cstate="print"/>
                    <a:stretch>
                      <a:fillRect/>
                    </a:stretch>
                  </pic:blipFill>
                  <pic:spPr>
                    <a:xfrm>
                      <a:off x="0" y="0"/>
                      <a:ext cx="1887220" cy="1813560"/>
                    </a:xfrm>
                    <a:prstGeom prst="rect">
                      <a:avLst/>
                    </a:prstGeom>
                  </pic:spPr>
                </pic:pic>
              </a:graphicData>
            </a:graphic>
          </wp:anchor>
        </w:drawing>
      </w:r>
      <w:r>
        <w:rPr>
          <w:rFonts w:asciiTheme="minorHAnsi" w:hAnsiTheme="minorHAnsi" w:cstheme="minorHAnsi"/>
          <w:noProof/>
          <w:color w:val="31849B" w:themeColor="accent5" w:themeShade="BF"/>
          <w:sz w:val="22"/>
          <w:szCs w:val="22"/>
          <w:lang w:eastAsia="tr-TR"/>
        </w:rPr>
        <w:drawing>
          <wp:anchor distT="0" distB="0" distL="114300" distR="114300" simplePos="0" relativeHeight="251658240" behindDoc="0" locked="0" layoutInCell="1" allowOverlap="1">
            <wp:simplePos x="0" y="0"/>
            <wp:positionH relativeFrom="margin">
              <wp:posOffset>-614680</wp:posOffset>
            </wp:positionH>
            <wp:positionV relativeFrom="margin">
              <wp:posOffset>-353060</wp:posOffset>
            </wp:positionV>
            <wp:extent cx="1887220" cy="1813560"/>
            <wp:effectExtent l="0" t="0" r="0" b="0"/>
            <wp:wrapSquare wrapText="bothSides"/>
            <wp:docPr id="3" name="1 Resim" descr="CW5Q0ejm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5Q0ejm_400x400.png"/>
                    <pic:cNvPicPr/>
                  </pic:nvPicPr>
                  <pic:blipFill>
                    <a:blip r:embed="rId8" cstate="print"/>
                    <a:stretch>
                      <a:fillRect/>
                    </a:stretch>
                  </pic:blipFill>
                  <pic:spPr>
                    <a:xfrm>
                      <a:off x="0" y="0"/>
                      <a:ext cx="1887220" cy="1813560"/>
                    </a:xfrm>
                    <a:prstGeom prst="rect">
                      <a:avLst/>
                    </a:prstGeom>
                  </pic:spPr>
                </pic:pic>
              </a:graphicData>
            </a:graphic>
          </wp:anchor>
        </w:drawing>
      </w:r>
      <w:r w:rsidR="00733F77" w:rsidRPr="005F437D">
        <w:rPr>
          <w:rFonts w:asciiTheme="minorHAnsi" w:hAnsiTheme="minorHAnsi" w:cstheme="minorHAnsi"/>
          <w:color w:val="31849B" w:themeColor="accent5" w:themeShade="BF"/>
          <w:sz w:val="22"/>
          <w:szCs w:val="22"/>
        </w:rPr>
        <w:t xml:space="preserve">                </w:t>
      </w:r>
    </w:p>
    <w:p w:rsidR="007F7CCA" w:rsidRPr="005F437D" w:rsidRDefault="007F7CCA" w:rsidP="005520A6">
      <w:pPr>
        <w:pStyle w:val="Balk1"/>
        <w:spacing w:before="0"/>
        <w:ind w:left="1416" w:firstLine="708"/>
        <w:jc w:val="both"/>
        <w:rPr>
          <w:rFonts w:asciiTheme="minorHAnsi" w:hAnsiTheme="minorHAnsi" w:cstheme="minorHAnsi"/>
          <w:color w:val="31849B" w:themeColor="accent5" w:themeShade="BF"/>
          <w:sz w:val="22"/>
          <w:szCs w:val="22"/>
        </w:rPr>
      </w:pPr>
    </w:p>
    <w:p w:rsidR="007F7CCA" w:rsidRPr="005F437D" w:rsidRDefault="007F7CCA" w:rsidP="005520A6">
      <w:pPr>
        <w:jc w:val="both"/>
        <w:rPr>
          <w:rFonts w:cstheme="minorHAnsi"/>
        </w:rPr>
      </w:pPr>
    </w:p>
    <w:p w:rsidR="007306B2" w:rsidRPr="005F437D" w:rsidRDefault="007306B2" w:rsidP="005520A6">
      <w:pPr>
        <w:pStyle w:val="Balk1"/>
        <w:spacing w:before="0"/>
        <w:ind w:left="1416" w:firstLine="708"/>
        <w:jc w:val="both"/>
        <w:rPr>
          <w:rFonts w:asciiTheme="minorHAnsi" w:hAnsiTheme="minorHAnsi" w:cstheme="minorHAnsi"/>
          <w:color w:val="31849B" w:themeColor="accent5" w:themeShade="BF"/>
          <w:sz w:val="22"/>
          <w:szCs w:val="22"/>
        </w:rPr>
      </w:pPr>
    </w:p>
    <w:p w:rsidR="005520A6" w:rsidRPr="005F437D" w:rsidRDefault="005520A6" w:rsidP="005520A6">
      <w:pPr>
        <w:jc w:val="both"/>
        <w:rPr>
          <w:rFonts w:cstheme="minorHAnsi"/>
        </w:rPr>
      </w:pPr>
    </w:p>
    <w:p w:rsidR="00533DDC" w:rsidRPr="005F437D" w:rsidRDefault="00B344BC" w:rsidP="005520A6">
      <w:pPr>
        <w:pStyle w:val="Balk1"/>
        <w:spacing w:before="0"/>
        <w:jc w:val="center"/>
        <w:rPr>
          <w:rFonts w:asciiTheme="minorHAnsi" w:hAnsiTheme="minorHAnsi" w:cstheme="minorHAnsi"/>
          <w:color w:val="31849B" w:themeColor="accent5" w:themeShade="BF"/>
          <w:sz w:val="22"/>
          <w:szCs w:val="22"/>
        </w:rPr>
      </w:pPr>
      <w:r w:rsidRPr="005F437D">
        <w:rPr>
          <w:rFonts w:asciiTheme="minorHAnsi" w:hAnsiTheme="minorHAnsi" w:cstheme="minorHAnsi"/>
          <w:color w:val="31849B" w:themeColor="accent5" w:themeShade="BF"/>
          <w:sz w:val="22"/>
          <w:szCs w:val="22"/>
        </w:rPr>
        <w:t>T.C. MALİYE BAKANLIĞI</w:t>
      </w:r>
    </w:p>
    <w:p w:rsidR="00533DDC" w:rsidRPr="005F437D" w:rsidRDefault="00B344BC" w:rsidP="005520A6">
      <w:pPr>
        <w:pStyle w:val="Balk1"/>
        <w:spacing w:before="0"/>
        <w:jc w:val="center"/>
        <w:rPr>
          <w:rFonts w:asciiTheme="minorHAnsi" w:hAnsiTheme="minorHAnsi" w:cstheme="minorHAnsi"/>
          <w:color w:val="31849B" w:themeColor="accent5" w:themeShade="BF"/>
          <w:sz w:val="22"/>
          <w:szCs w:val="22"/>
        </w:rPr>
      </w:pPr>
      <w:r w:rsidRPr="005F437D">
        <w:rPr>
          <w:rFonts w:asciiTheme="minorHAnsi" w:hAnsiTheme="minorHAnsi" w:cstheme="minorHAnsi"/>
          <w:color w:val="31849B" w:themeColor="accent5" w:themeShade="BF"/>
          <w:sz w:val="22"/>
          <w:szCs w:val="22"/>
        </w:rPr>
        <w:t>ESKİŞEHİR DEFTERDARLIĞI</w:t>
      </w:r>
    </w:p>
    <w:p w:rsidR="005F437D" w:rsidRDefault="005F437D" w:rsidP="005520A6">
      <w:pPr>
        <w:pStyle w:val="Balk1"/>
        <w:spacing w:before="0"/>
        <w:jc w:val="center"/>
        <w:rPr>
          <w:rFonts w:asciiTheme="minorHAnsi" w:hAnsiTheme="minorHAnsi" w:cstheme="minorHAnsi"/>
          <w:color w:val="31849B" w:themeColor="accent5" w:themeShade="BF"/>
          <w:sz w:val="22"/>
          <w:szCs w:val="22"/>
        </w:rPr>
      </w:pPr>
    </w:p>
    <w:p w:rsidR="00533DDC" w:rsidRPr="005F437D" w:rsidRDefault="00B838DF" w:rsidP="005520A6">
      <w:pPr>
        <w:pStyle w:val="Balk1"/>
        <w:spacing w:before="0"/>
        <w:jc w:val="center"/>
        <w:rPr>
          <w:rFonts w:asciiTheme="minorHAnsi" w:hAnsiTheme="minorHAnsi" w:cstheme="minorHAnsi"/>
          <w:color w:val="31849B" w:themeColor="accent5" w:themeShade="BF"/>
          <w:sz w:val="22"/>
          <w:szCs w:val="22"/>
        </w:rPr>
      </w:pPr>
      <w:r w:rsidRPr="005F437D">
        <w:rPr>
          <w:rFonts w:asciiTheme="minorHAnsi" w:hAnsiTheme="minorHAnsi" w:cstheme="minorHAnsi"/>
          <w:color w:val="31849B" w:themeColor="accent5" w:themeShade="BF"/>
          <w:sz w:val="22"/>
          <w:szCs w:val="22"/>
        </w:rPr>
        <w:t xml:space="preserve">İÇ KONTROL </w:t>
      </w:r>
      <w:r w:rsidR="00533DDC" w:rsidRPr="005F437D">
        <w:rPr>
          <w:rFonts w:asciiTheme="minorHAnsi" w:hAnsiTheme="minorHAnsi" w:cstheme="minorHAnsi"/>
          <w:color w:val="31849B" w:themeColor="accent5" w:themeShade="BF"/>
          <w:sz w:val="22"/>
          <w:szCs w:val="22"/>
        </w:rPr>
        <w:t>KARARLILIK BEYANI</w:t>
      </w:r>
    </w:p>
    <w:p w:rsidR="00F67EEA" w:rsidRPr="005F437D" w:rsidRDefault="00533DDC" w:rsidP="005520A6">
      <w:pPr>
        <w:pStyle w:val="Balk1"/>
        <w:spacing w:before="0"/>
        <w:jc w:val="center"/>
        <w:rPr>
          <w:rFonts w:asciiTheme="minorHAnsi" w:hAnsiTheme="minorHAnsi" w:cstheme="minorHAnsi"/>
          <w:color w:val="31849B" w:themeColor="accent5" w:themeShade="BF"/>
          <w:sz w:val="22"/>
          <w:szCs w:val="22"/>
        </w:rPr>
      </w:pPr>
      <w:r w:rsidRPr="005F437D">
        <w:rPr>
          <w:rFonts w:asciiTheme="minorHAnsi" w:hAnsiTheme="minorHAnsi" w:cstheme="minorHAnsi"/>
          <w:color w:val="31849B" w:themeColor="accent5" w:themeShade="BF"/>
          <w:sz w:val="22"/>
          <w:szCs w:val="22"/>
        </w:rPr>
        <w:t>(201</w:t>
      </w:r>
      <w:r w:rsidR="003F006C" w:rsidRPr="005F437D">
        <w:rPr>
          <w:rFonts w:asciiTheme="minorHAnsi" w:hAnsiTheme="minorHAnsi" w:cstheme="minorHAnsi"/>
          <w:color w:val="31849B" w:themeColor="accent5" w:themeShade="BF"/>
          <w:sz w:val="22"/>
          <w:szCs w:val="22"/>
        </w:rPr>
        <w:t>9</w:t>
      </w:r>
      <w:r w:rsidRPr="005F437D">
        <w:rPr>
          <w:rFonts w:asciiTheme="minorHAnsi" w:hAnsiTheme="minorHAnsi" w:cstheme="minorHAnsi"/>
          <w:color w:val="31849B" w:themeColor="accent5" w:themeShade="BF"/>
          <w:sz w:val="22"/>
          <w:szCs w:val="22"/>
        </w:rPr>
        <w:t>)</w:t>
      </w:r>
    </w:p>
    <w:p w:rsidR="007306B2" w:rsidRPr="005F437D" w:rsidRDefault="007306B2" w:rsidP="005520A6">
      <w:pPr>
        <w:jc w:val="both"/>
        <w:rPr>
          <w:rFonts w:cstheme="minorHAnsi"/>
        </w:rPr>
      </w:pPr>
    </w:p>
    <w:p w:rsidR="00775FD8" w:rsidRPr="005F437D" w:rsidRDefault="00250863" w:rsidP="005520A6">
      <w:pPr>
        <w:spacing w:before="240" w:after="120" w:line="240" w:lineRule="auto"/>
        <w:ind w:firstLine="708"/>
        <w:jc w:val="both"/>
        <w:rPr>
          <w:rFonts w:cstheme="minorHAnsi"/>
          <w:b/>
          <w:i/>
        </w:rPr>
      </w:pPr>
      <w:r w:rsidRPr="005F437D">
        <w:rPr>
          <w:rFonts w:cstheme="minorHAnsi"/>
          <w:b/>
          <w:i/>
        </w:rPr>
        <w:t>Değerli Ç</w:t>
      </w:r>
      <w:r w:rsidR="004A71F4" w:rsidRPr="005F437D">
        <w:rPr>
          <w:rFonts w:cstheme="minorHAnsi"/>
          <w:b/>
          <w:i/>
        </w:rPr>
        <w:t xml:space="preserve">alışma </w:t>
      </w:r>
      <w:r w:rsidRPr="005F437D">
        <w:rPr>
          <w:rFonts w:cstheme="minorHAnsi"/>
          <w:b/>
          <w:i/>
        </w:rPr>
        <w:t>A</w:t>
      </w:r>
      <w:r w:rsidR="004A71F4" w:rsidRPr="005F437D">
        <w:rPr>
          <w:rFonts w:cstheme="minorHAnsi"/>
          <w:b/>
          <w:i/>
        </w:rPr>
        <w:t>rkadaşlarım,</w:t>
      </w:r>
    </w:p>
    <w:p w:rsidR="003641BE" w:rsidRPr="005F437D" w:rsidRDefault="003641BE" w:rsidP="005520A6">
      <w:pPr>
        <w:spacing w:before="240" w:after="120" w:line="240" w:lineRule="auto"/>
        <w:ind w:firstLine="709"/>
        <w:jc w:val="both"/>
        <w:rPr>
          <w:rFonts w:cstheme="minorHAnsi"/>
        </w:rPr>
      </w:pPr>
      <w:r w:rsidRPr="005F437D">
        <w:rPr>
          <w:rFonts w:cstheme="minorHAnsi"/>
        </w:rPr>
        <w:t>5018 sayılı Kanun ile ülkemizde uygulanmaya başlayan kamu mali yönetimi ve kontrol anlayışı, faaliyetlerin etkili ekonomik ve verimli bir şekilde yerine getirilmesi, bunun sayesinde idarenin hedeflerine ulaşması ve tüm bu süreçte saydamlık ve hesap verebilirliğin sağlanması üzerine kurulmuştur.</w:t>
      </w:r>
    </w:p>
    <w:p w:rsidR="003641BE" w:rsidRPr="005F437D" w:rsidRDefault="003641BE" w:rsidP="005520A6">
      <w:pPr>
        <w:spacing w:before="240" w:after="120" w:line="240" w:lineRule="auto"/>
        <w:ind w:firstLine="709"/>
        <w:jc w:val="both"/>
        <w:rPr>
          <w:rFonts w:cstheme="minorHAnsi"/>
        </w:rPr>
      </w:pPr>
      <w:r w:rsidRPr="005F437D">
        <w:rPr>
          <w:rFonts w:cstheme="minorHAnsi"/>
        </w:rPr>
        <w:t xml:space="preserve">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 </w:t>
      </w:r>
    </w:p>
    <w:p w:rsidR="005F437D" w:rsidRPr="005F437D" w:rsidRDefault="003641BE" w:rsidP="005520A6">
      <w:pPr>
        <w:spacing w:before="240" w:after="120" w:line="240" w:lineRule="auto"/>
        <w:ind w:firstLine="709"/>
        <w:jc w:val="both"/>
        <w:rPr>
          <w:rFonts w:cstheme="minorHAnsi"/>
        </w:rPr>
      </w:pPr>
      <w:r w:rsidRPr="005F437D">
        <w:rPr>
          <w:rFonts w:cstheme="minorHAnsi"/>
        </w:rPr>
        <w:t xml:space="preserve">Gerek üst politika belgelerinde gerekse idari belgelerde, kamu mali yönetiminin güçlendirilmesi öngörülmektedir. </w:t>
      </w:r>
    </w:p>
    <w:p w:rsidR="007306B2" w:rsidRPr="005F437D" w:rsidRDefault="007306B2" w:rsidP="005520A6">
      <w:pPr>
        <w:pStyle w:val="ListeParagraf"/>
        <w:numPr>
          <w:ilvl w:val="0"/>
          <w:numId w:val="8"/>
        </w:numPr>
        <w:spacing w:before="240" w:after="240" w:line="240" w:lineRule="auto"/>
        <w:jc w:val="both"/>
        <w:rPr>
          <w:rFonts w:cstheme="minorHAnsi"/>
          <w:b/>
          <w:i/>
          <w:u w:val="single"/>
        </w:rPr>
      </w:pPr>
      <w:r w:rsidRPr="005F437D">
        <w:rPr>
          <w:rFonts w:cstheme="minorHAnsi"/>
          <w:b/>
          <w:i/>
          <w:u w:val="single"/>
        </w:rPr>
        <w:t>Maliye Bakanlığı 2018-2022 Stratejik Planı’na göre</w:t>
      </w:r>
    </w:p>
    <w:p w:rsidR="007306B2" w:rsidRPr="005F437D" w:rsidRDefault="007306B2" w:rsidP="005520A6">
      <w:pPr>
        <w:spacing w:before="240" w:after="240" w:line="240" w:lineRule="auto"/>
        <w:ind w:firstLine="357"/>
        <w:jc w:val="both"/>
        <w:rPr>
          <w:rFonts w:cstheme="minorHAnsi"/>
        </w:rPr>
      </w:pPr>
      <w:r w:rsidRPr="005F437D">
        <w:rPr>
          <w:rFonts w:cstheme="minorHAnsi"/>
        </w:rPr>
        <w:t xml:space="preserve">Defterdarlığımız müdürlüklerinde, bağlı olduğumuz genel müdürlüklerin stratejik amaç ve hedefleri aşağıda gösterilmiştir. </w:t>
      </w:r>
    </w:p>
    <w:p w:rsidR="007306B2" w:rsidRPr="005F437D" w:rsidRDefault="007306B2" w:rsidP="005520A6">
      <w:pPr>
        <w:spacing w:before="240" w:after="240" w:line="240" w:lineRule="auto"/>
        <w:ind w:firstLine="357"/>
        <w:jc w:val="both"/>
        <w:rPr>
          <w:rFonts w:cstheme="minorHAnsi"/>
        </w:rPr>
      </w:pPr>
      <w:r w:rsidRPr="005F437D">
        <w:rPr>
          <w:rFonts w:cstheme="minorHAnsi"/>
        </w:rPr>
        <w:t>Bu amaç ve hedeflerin gerçekleştirilmesine katkı sağlamak görevlerimiz arasındadır.</w:t>
      </w:r>
    </w:p>
    <w:p w:rsidR="007306B2" w:rsidRPr="005F437D" w:rsidRDefault="007306B2" w:rsidP="005520A6">
      <w:pPr>
        <w:numPr>
          <w:ilvl w:val="0"/>
          <w:numId w:val="14"/>
        </w:numPr>
        <w:spacing w:before="240" w:after="120" w:line="240" w:lineRule="auto"/>
        <w:jc w:val="both"/>
        <w:rPr>
          <w:rFonts w:cstheme="minorHAnsi"/>
        </w:rPr>
      </w:pPr>
      <w:r w:rsidRPr="005F437D">
        <w:rPr>
          <w:rFonts w:cstheme="minorHAnsi"/>
        </w:rPr>
        <w:t>Stratejik Amaç 1: Maliye Politikalarının Katılımcı ve Bütüncül Bir Yaklaşımla Belirlenmesine Öncülük Etmek ve Kaynakları 3E Temelli Yönetmek</w:t>
      </w:r>
    </w:p>
    <w:p w:rsidR="007306B2" w:rsidRPr="005F437D" w:rsidRDefault="007306B2" w:rsidP="005520A6">
      <w:pPr>
        <w:numPr>
          <w:ilvl w:val="0"/>
          <w:numId w:val="15"/>
        </w:numPr>
        <w:spacing w:before="240" w:after="120" w:line="240" w:lineRule="auto"/>
        <w:jc w:val="both"/>
        <w:rPr>
          <w:rFonts w:cstheme="minorHAnsi"/>
        </w:rPr>
      </w:pPr>
      <w:r w:rsidRPr="005F437D">
        <w:rPr>
          <w:rFonts w:cstheme="minorHAnsi"/>
        </w:rPr>
        <w:t>Stratejik Hedef 4: Hazine taşınmazlarını ekonominin ve paydaşların ihtiyaçlarını dikkate alarak etkili bir yaklaşımla yönetmek</w:t>
      </w:r>
    </w:p>
    <w:p w:rsidR="005520A6" w:rsidRDefault="007306B2" w:rsidP="005520A6">
      <w:pPr>
        <w:numPr>
          <w:ilvl w:val="0"/>
          <w:numId w:val="15"/>
        </w:numPr>
        <w:spacing w:before="240" w:after="120" w:line="240" w:lineRule="auto"/>
        <w:jc w:val="both"/>
        <w:rPr>
          <w:rFonts w:cstheme="minorHAnsi"/>
        </w:rPr>
      </w:pPr>
      <w:r w:rsidRPr="005F437D">
        <w:rPr>
          <w:rFonts w:cstheme="minorHAnsi"/>
        </w:rPr>
        <w:t>Stratejik Hedef 5: Merkezi uyumlaştırma fonksiyonu kapsamında kamu idarelerinde mali yönetim ve iç kontrol sistemlerini güçlendirmek ve izlemek, bu alandaki insan kaynağının niteliğini artırmak, ekonomik ve mali araştırmalar yapma</w:t>
      </w:r>
    </w:p>
    <w:p w:rsidR="00387272" w:rsidRDefault="00387272" w:rsidP="00387272">
      <w:pPr>
        <w:spacing w:before="240" w:after="120" w:line="240" w:lineRule="auto"/>
        <w:jc w:val="both"/>
        <w:rPr>
          <w:rFonts w:cstheme="minorHAnsi"/>
        </w:rPr>
      </w:pPr>
    </w:p>
    <w:p w:rsidR="00387272" w:rsidRDefault="00387272" w:rsidP="00387272">
      <w:pPr>
        <w:spacing w:before="240" w:after="120" w:line="240" w:lineRule="auto"/>
        <w:jc w:val="both"/>
        <w:rPr>
          <w:rFonts w:cstheme="minorHAnsi"/>
        </w:rPr>
      </w:pPr>
    </w:p>
    <w:p w:rsidR="00387272" w:rsidRPr="00387272" w:rsidRDefault="00387272" w:rsidP="00387272">
      <w:pPr>
        <w:spacing w:before="240" w:after="120" w:line="240" w:lineRule="auto"/>
        <w:jc w:val="both"/>
        <w:rPr>
          <w:rFonts w:cstheme="minorHAnsi"/>
        </w:rPr>
      </w:pPr>
    </w:p>
    <w:p w:rsidR="007306B2" w:rsidRPr="005F437D" w:rsidRDefault="007306B2" w:rsidP="005520A6">
      <w:pPr>
        <w:numPr>
          <w:ilvl w:val="0"/>
          <w:numId w:val="14"/>
        </w:numPr>
        <w:spacing w:before="240" w:after="120" w:line="240" w:lineRule="auto"/>
        <w:jc w:val="both"/>
        <w:rPr>
          <w:rFonts w:cstheme="minorHAnsi"/>
        </w:rPr>
      </w:pPr>
      <w:r w:rsidRPr="005F437D">
        <w:rPr>
          <w:rFonts w:cstheme="minorHAnsi"/>
        </w:rPr>
        <w:lastRenderedPageBreak/>
        <w:t>Stratejik Amaç 2: Muhasebe Hizmetlerinin Daha Etkin Yürütülmesini,  Mali Rapor ve Mali İstatistiklerin Uluslararası Standartlara Uygun Olarak Hazırlanmasını ve Sunulmasını Sağlamak</w:t>
      </w:r>
    </w:p>
    <w:p w:rsidR="007306B2" w:rsidRPr="005F437D" w:rsidRDefault="007306B2" w:rsidP="005520A6">
      <w:pPr>
        <w:numPr>
          <w:ilvl w:val="0"/>
          <w:numId w:val="15"/>
        </w:numPr>
        <w:spacing w:before="240" w:after="120" w:line="240" w:lineRule="auto"/>
        <w:jc w:val="both"/>
        <w:rPr>
          <w:rFonts w:cstheme="minorHAnsi"/>
        </w:rPr>
      </w:pPr>
      <w:r w:rsidRPr="005F437D">
        <w:rPr>
          <w:rFonts w:cstheme="minorHAnsi"/>
        </w:rPr>
        <w:t>Stratejik Hedef 6: Muhasebe hizmetlerini ilgili idarelere devretmek ve genel yönetim kapsamındaki idarelerin muhasebe düzenlemelerine uyum düzeyini artırmak</w:t>
      </w:r>
    </w:p>
    <w:p w:rsidR="007306B2" w:rsidRPr="005F437D" w:rsidRDefault="007306B2" w:rsidP="005520A6">
      <w:pPr>
        <w:numPr>
          <w:ilvl w:val="0"/>
          <w:numId w:val="15"/>
        </w:numPr>
        <w:spacing w:before="240" w:after="120" w:line="240" w:lineRule="auto"/>
        <w:jc w:val="both"/>
        <w:rPr>
          <w:rFonts w:cstheme="minorHAnsi"/>
        </w:rPr>
      </w:pPr>
      <w:r w:rsidRPr="005F437D">
        <w:rPr>
          <w:rFonts w:cstheme="minorHAnsi"/>
        </w:rPr>
        <w:t>Stratejik Hedef 7: Bütünleşik Kamu Mali Yönetim Bilişim Sistemini uygulamaya almak</w:t>
      </w:r>
    </w:p>
    <w:p w:rsidR="007306B2" w:rsidRPr="005F437D" w:rsidRDefault="007306B2" w:rsidP="005520A6">
      <w:pPr>
        <w:numPr>
          <w:ilvl w:val="0"/>
          <w:numId w:val="15"/>
        </w:numPr>
        <w:spacing w:before="240" w:after="120" w:line="240" w:lineRule="auto"/>
        <w:jc w:val="both"/>
        <w:rPr>
          <w:rFonts w:cstheme="minorHAnsi"/>
        </w:rPr>
      </w:pPr>
      <w:r w:rsidRPr="005F437D">
        <w:rPr>
          <w:rFonts w:cstheme="minorHAnsi"/>
        </w:rPr>
        <w:t>Stratejik Hedef 8: Mali istatistikleri ve mali raporları uluslararası standartlara tam uyumlu hale getirmek ve mali raporlamada şeffaflığı ve hesap verebilirliği artırmak</w:t>
      </w:r>
    </w:p>
    <w:p w:rsidR="007306B2" w:rsidRPr="005F437D" w:rsidRDefault="007306B2" w:rsidP="005520A6">
      <w:pPr>
        <w:numPr>
          <w:ilvl w:val="0"/>
          <w:numId w:val="9"/>
        </w:numPr>
        <w:spacing w:before="240" w:after="120" w:line="240" w:lineRule="auto"/>
        <w:ind w:left="714" w:hanging="357"/>
        <w:jc w:val="both"/>
        <w:rPr>
          <w:rFonts w:cstheme="minorHAnsi"/>
        </w:rPr>
      </w:pPr>
      <w:r w:rsidRPr="005F437D">
        <w:rPr>
          <w:rFonts w:cstheme="minorHAnsi"/>
        </w:rPr>
        <w:t xml:space="preserve">Stratejik Amaç 4: Etkin, Etkili ve Çözüme Odaklanmış Hukuki Danışmanlık ve </w:t>
      </w:r>
      <w:proofErr w:type="spellStart"/>
      <w:r w:rsidRPr="005F437D">
        <w:rPr>
          <w:rFonts w:cstheme="minorHAnsi"/>
        </w:rPr>
        <w:t>Muhakemat</w:t>
      </w:r>
      <w:proofErr w:type="spellEnd"/>
      <w:r w:rsidRPr="005F437D">
        <w:rPr>
          <w:rFonts w:cstheme="minorHAnsi"/>
        </w:rPr>
        <w:t xml:space="preserve"> Hizmeti Sunmak</w:t>
      </w:r>
    </w:p>
    <w:p w:rsidR="007306B2" w:rsidRPr="005F437D" w:rsidRDefault="007306B2" w:rsidP="005520A6">
      <w:pPr>
        <w:numPr>
          <w:ilvl w:val="0"/>
          <w:numId w:val="15"/>
        </w:numPr>
        <w:spacing w:before="240" w:after="120" w:line="240" w:lineRule="auto"/>
        <w:jc w:val="both"/>
        <w:rPr>
          <w:rFonts w:cstheme="minorHAnsi"/>
        </w:rPr>
      </w:pPr>
      <w:r w:rsidRPr="005F437D">
        <w:rPr>
          <w:rFonts w:cstheme="minorHAnsi"/>
        </w:rPr>
        <w:t>Stratejik Hedef 12: Dava ve icra takip süreçlerini etkinleştirmek, çözüm odaklı mütalaa kapasitesini geliştirmek</w:t>
      </w:r>
    </w:p>
    <w:p w:rsidR="007306B2" w:rsidRPr="005F437D" w:rsidRDefault="007306B2" w:rsidP="005520A6">
      <w:pPr>
        <w:numPr>
          <w:ilvl w:val="0"/>
          <w:numId w:val="9"/>
        </w:numPr>
        <w:spacing w:before="240" w:after="120" w:line="240" w:lineRule="auto"/>
        <w:ind w:left="714" w:hanging="357"/>
        <w:jc w:val="both"/>
        <w:rPr>
          <w:rFonts w:cstheme="minorHAnsi"/>
        </w:rPr>
      </w:pPr>
      <w:r w:rsidRPr="005F437D">
        <w:rPr>
          <w:rFonts w:cstheme="minorHAnsi"/>
        </w:rPr>
        <w:t>Stratejik Amaç 5: Kurumsal kapasiteyi artırmak</w:t>
      </w:r>
    </w:p>
    <w:p w:rsidR="007306B2" w:rsidRPr="005F437D" w:rsidRDefault="007306B2" w:rsidP="005520A6">
      <w:pPr>
        <w:numPr>
          <w:ilvl w:val="0"/>
          <w:numId w:val="15"/>
        </w:numPr>
        <w:spacing w:before="240" w:after="120" w:line="240" w:lineRule="auto"/>
        <w:jc w:val="both"/>
        <w:rPr>
          <w:rFonts w:cstheme="minorHAnsi"/>
        </w:rPr>
      </w:pPr>
      <w:r w:rsidRPr="005F437D">
        <w:rPr>
          <w:rFonts w:cstheme="minorHAnsi"/>
        </w:rPr>
        <w:t>Stratejik Hedef 13: Stratejik yönetim anlayışını yerleştirmek, yönetim ve organizasyon yapısını değiştirmek ve kurumsal kültürü geliştirmek</w:t>
      </w:r>
    </w:p>
    <w:p w:rsidR="007306B2" w:rsidRPr="005F437D" w:rsidRDefault="007306B2" w:rsidP="005520A6">
      <w:pPr>
        <w:pStyle w:val="ListeParagraf"/>
        <w:numPr>
          <w:ilvl w:val="0"/>
          <w:numId w:val="15"/>
        </w:numPr>
        <w:jc w:val="both"/>
        <w:rPr>
          <w:rFonts w:cstheme="minorHAnsi"/>
          <w:color w:val="000000" w:themeColor="text1"/>
        </w:rPr>
      </w:pPr>
      <w:r w:rsidRPr="005F437D">
        <w:rPr>
          <w:rFonts w:cstheme="minorHAnsi"/>
          <w:color w:val="000000"/>
        </w:rPr>
        <w:t xml:space="preserve">Stratejik Hedef 14: İnsan kaynakları yönetimine uygun olarak Bakanlık personelinin </w:t>
      </w:r>
      <w:r w:rsidRPr="005F437D">
        <w:rPr>
          <w:rFonts w:cstheme="minorHAnsi"/>
          <w:color w:val="000000" w:themeColor="text1"/>
        </w:rPr>
        <w:t>nicelik ve niteliğini artırmak ve geliştirmek</w:t>
      </w:r>
    </w:p>
    <w:p w:rsidR="005F437D" w:rsidRDefault="007306B2" w:rsidP="005520A6">
      <w:pPr>
        <w:spacing w:after="120"/>
        <w:ind w:firstLine="708"/>
        <w:jc w:val="both"/>
        <w:rPr>
          <w:rFonts w:cstheme="minorHAnsi"/>
        </w:rPr>
      </w:pPr>
      <w:r w:rsidRPr="005F437D">
        <w:rPr>
          <w:rFonts w:cstheme="minorHAnsi"/>
        </w:rPr>
        <w:t>Diğer taraftan, stratejik amaç ve hedeflerle uyumlu olarak hazırlanan yıllık Bakanlığımız Performans Programı hedeflerinin gerçekleştirilmesine katkı sağlamak da görevlerimiz arasındadır.</w:t>
      </w:r>
    </w:p>
    <w:p w:rsidR="005520A6" w:rsidRPr="005F437D" w:rsidRDefault="005520A6" w:rsidP="005520A6">
      <w:pPr>
        <w:spacing w:after="120"/>
        <w:ind w:firstLine="708"/>
        <w:jc w:val="both"/>
        <w:rPr>
          <w:rFonts w:cstheme="minorHAnsi"/>
        </w:rPr>
      </w:pPr>
    </w:p>
    <w:p w:rsidR="005520A6" w:rsidRDefault="001D5F90" w:rsidP="005520A6">
      <w:pPr>
        <w:pStyle w:val="AralkYok"/>
        <w:numPr>
          <w:ilvl w:val="0"/>
          <w:numId w:val="8"/>
        </w:numPr>
        <w:jc w:val="both"/>
        <w:rPr>
          <w:b/>
          <w:i/>
        </w:rPr>
      </w:pPr>
      <w:r w:rsidRPr="005520A6">
        <w:rPr>
          <w:b/>
          <w:i/>
        </w:rPr>
        <w:t>Defterdarlığımız Müdürlüklerinde</w:t>
      </w:r>
      <w:r w:rsidR="002203B4" w:rsidRPr="005520A6">
        <w:rPr>
          <w:b/>
          <w:i/>
        </w:rPr>
        <w:t xml:space="preserve"> 201</w:t>
      </w:r>
      <w:r w:rsidR="00403633" w:rsidRPr="005520A6">
        <w:rPr>
          <w:b/>
          <w:i/>
        </w:rPr>
        <w:t>9</w:t>
      </w:r>
      <w:r w:rsidR="002203B4" w:rsidRPr="005520A6">
        <w:rPr>
          <w:b/>
          <w:i/>
        </w:rPr>
        <w:t xml:space="preserve"> Yılında Yürütülecek Bazı Önemli Faaliyetler</w:t>
      </w:r>
    </w:p>
    <w:p w:rsidR="005520A6" w:rsidRPr="005520A6" w:rsidRDefault="005520A6" w:rsidP="005520A6">
      <w:pPr>
        <w:pStyle w:val="AralkYok"/>
        <w:ind w:left="1068"/>
        <w:jc w:val="both"/>
        <w:rPr>
          <w:b/>
          <w:i/>
        </w:rPr>
      </w:pPr>
    </w:p>
    <w:p w:rsidR="00113263" w:rsidRDefault="00A12939" w:rsidP="005520A6">
      <w:pPr>
        <w:pStyle w:val="AralkYok"/>
        <w:ind w:firstLine="708"/>
        <w:jc w:val="both"/>
      </w:pPr>
      <w:r w:rsidRPr="005F437D">
        <w:t xml:space="preserve">Defterdarlığımıza bağlı müdürlüklerde hazırlanan </w:t>
      </w:r>
      <w:r w:rsidR="003F0AD2" w:rsidRPr="005F437D">
        <w:t>operasyonel planlara (</w:t>
      </w:r>
      <w:r w:rsidRPr="005F437D">
        <w:t>yıllık iş planlarına</w:t>
      </w:r>
      <w:r w:rsidR="003F0AD2" w:rsidRPr="005F437D">
        <w:t>)</w:t>
      </w:r>
      <w:r w:rsidRPr="005F437D">
        <w:t xml:space="preserve"> uygun olarak </w:t>
      </w:r>
      <w:r w:rsidR="00D07589" w:rsidRPr="005F437D">
        <w:t>yürütülecek bazı</w:t>
      </w:r>
      <w:r w:rsidR="00045732" w:rsidRPr="005F437D">
        <w:t xml:space="preserve"> önemli </w:t>
      </w:r>
      <w:r w:rsidRPr="005F437D">
        <w:t>faaliyetler aşağıda gösterilmiştir.</w:t>
      </w:r>
    </w:p>
    <w:p w:rsidR="005520A6" w:rsidRPr="005F437D" w:rsidRDefault="005520A6" w:rsidP="005520A6">
      <w:pPr>
        <w:pStyle w:val="AralkYok"/>
        <w:ind w:firstLine="708"/>
        <w:jc w:val="both"/>
      </w:pPr>
    </w:p>
    <w:p w:rsidR="005520A6" w:rsidRDefault="00562854" w:rsidP="005520A6">
      <w:pPr>
        <w:pStyle w:val="AralkYok"/>
        <w:numPr>
          <w:ilvl w:val="0"/>
          <w:numId w:val="31"/>
        </w:numPr>
        <w:jc w:val="both"/>
        <w:rPr>
          <w:b/>
        </w:rPr>
      </w:pPr>
      <w:proofErr w:type="spellStart"/>
      <w:r w:rsidRPr="00113263">
        <w:rPr>
          <w:b/>
        </w:rPr>
        <w:t>Muhakemat</w:t>
      </w:r>
      <w:proofErr w:type="spellEnd"/>
      <w:r w:rsidRPr="00113263">
        <w:rPr>
          <w:b/>
        </w:rPr>
        <w:t xml:space="preserve"> Müdürlüğü Faaliyetleri</w:t>
      </w:r>
    </w:p>
    <w:p w:rsidR="00DA73C9" w:rsidRDefault="00DA73C9" w:rsidP="00DA73C9">
      <w:pPr>
        <w:pStyle w:val="AralkYok"/>
        <w:jc w:val="both"/>
      </w:pPr>
    </w:p>
    <w:p w:rsidR="00DA73C9" w:rsidRPr="00DA73C9" w:rsidRDefault="00DA73C9" w:rsidP="00DA73C9">
      <w:pPr>
        <w:pStyle w:val="AralkYok"/>
        <w:numPr>
          <w:ilvl w:val="0"/>
          <w:numId w:val="32"/>
        </w:numPr>
        <w:jc w:val="both"/>
        <w:rPr>
          <w:rFonts w:cstheme="minorHAnsi"/>
        </w:rPr>
      </w:pPr>
      <w:r>
        <w:rPr>
          <w:rFonts w:cstheme="minorHAnsi"/>
          <w:shd w:val="clear" w:color="auto" w:fill="FFFFFF"/>
        </w:rPr>
        <w:t>G</w:t>
      </w:r>
      <w:r w:rsidRPr="00DA73C9">
        <w:rPr>
          <w:rFonts w:cstheme="minorHAnsi"/>
          <w:shd w:val="clear" w:color="auto" w:fill="FFFFFF"/>
        </w:rPr>
        <w:t>enel bütçe kapsamındaki kamu idareleri ve özel bütçeli idarelerin hukuk danış</w:t>
      </w:r>
      <w:r>
        <w:rPr>
          <w:rFonts w:cstheme="minorHAnsi"/>
          <w:shd w:val="clear" w:color="auto" w:fill="FFFFFF"/>
        </w:rPr>
        <w:t xml:space="preserve">manlığı ve </w:t>
      </w:r>
      <w:proofErr w:type="spellStart"/>
      <w:r>
        <w:rPr>
          <w:rFonts w:cstheme="minorHAnsi"/>
          <w:shd w:val="clear" w:color="auto" w:fill="FFFFFF"/>
        </w:rPr>
        <w:t>muhakemat</w:t>
      </w:r>
      <w:proofErr w:type="spellEnd"/>
      <w:r>
        <w:rPr>
          <w:rFonts w:cstheme="minorHAnsi"/>
          <w:shd w:val="clear" w:color="auto" w:fill="FFFFFF"/>
        </w:rPr>
        <w:t xml:space="preserve"> hizmetleri yürütülecektir,</w:t>
      </w:r>
    </w:p>
    <w:p w:rsidR="00DA73C9" w:rsidRDefault="00DA73C9" w:rsidP="00DA73C9">
      <w:pPr>
        <w:pStyle w:val="AralkYok"/>
        <w:ind w:left="720"/>
        <w:jc w:val="both"/>
      </w:pPr>
    </w:p>
    <w:p w:rsidR="00DA73C9" w:rsidRPr="00DA73C9" w:rsidRDefault="00DA73C9" w:rsidP="00DA73C9">
      <w:pPr>
        <w:pStyle w:val="AralkYok"/>
        <w:numPr>
          <w:ilvl w:val="0"/>
          <w:numId w:val="32"/>
        </w:numPr>
        <w:jc w:val="both"/>
        <w:rPr>
          <w:rFonts w:cstheme="minorHAnsi"/>
        </w:rPr>
      </w:pPr>
      <w:r>
        <w:rPr>
          <w:rFonts w:cstheme="minorHAnsi"/>
          <w:shd w:val="clear" w:color="auto" w:fill="FFFFFF"/>
        </w:rPr>
        <w:t>Y</w:t>
      </w:r>
      <w:r w:rsidRPr="00DA73C9">
        <w:rPr>
          <w:rFonts w:cstheme="minorHAnsi"/>
          <w:shd w:val="clear" w:color="auto" w:fill="FFFFFF"/>
        </w:rPr>
        <w:t xml:space="preserve">argılama faaliyeti içerisinde kalan hukuk ve ceza davalarının </w:t>
      </w:r>
      <w:r>
        <w:rPr>
          <w:rFonts w:cstheme="minorHAnsi"/>
          <w:shd w:val="clear" w:color="auto" w:fill="FFFFFF"/>
        </w:rPr>
        <w:t>takibi ile icra ve iflas işleri takip edilecektir,</w:t>
      </w:r>
    </w:p>
    <w:p w:rsidR="00DA73C9" w:rsidRDefault="00DA73C9" w:rsidP="00DA73C9">
      <w:pPr>
        <w:pStyle w:val="AralkYok"/>
        <w:jc w:val="both"/>
      </w:pPr>
    </w:p>
    <w:p w:rsidR="005F437D" w:rsidRDefault="007306B2" w:rsidP="005520A6">
      <w:pPr>
        <w:pStyle w:val="AralkYok"/>
        <w:numPr>
          <w:ilvl w:val="0"/>
          <w:numId w:val="32"/>
        </w:numPr>
        <w:jc w:val="both"/>
      </w:pPr>
      <w:r w:rsidRPr="005F437D">
        <w:t>Dava Dosya sayısının fazla olması nedeniyle Hazine Avukatları arasında görev dağılım</w:t>
      </w:r>
      <w:r w:rsidR="005F437D" w:rsidRPr="005F437D">
        <w:t xml:space="preserve"> </w:t>
      </w:r>
      <w:r w:rsidR="00DA73C9">
        <w:t>yapılacaktır</w:t>
      </w:r>
      <w:r w:rsidR="005F437D" w:rsidRPr="005F437D">
        <w:t xml:space="preserve">, </w:t>
      </w:r>
    </w:p>
    <w:p w:rsidR="00817ED6" w:rsidRPr="005F437D" w:rsidRDefault="00817ED6" w:rsidP="00817ED6">
      <w:pPr>
        <w:pStyle w:val="AralkYok"/>
        <w:ind w:left="720"/>
        <w:jc w:val="both"/>
      </w:pPr>
    </w:p>
    <w:p w:rsidR="00113263" w:rsidRPr="00113263" w:rsidRDefault="007306B2" w:rsidP="005520A6">
      <w:pPr>
        <w:pStyle w:val="AralkYok"/>
        <w:numPr>
          <w:ilvl w:val="0"/>
          <w:numId w:val="32"/>
        </w:numPr>
        <w:jc w:val="both"/>
      </w:pPr>
      <w:r w:rsidRPr="005F437D">
        <w:t xml:space="preserve">Hazinenin </w:t>
      </w:r>
      <w:proofErr w:type="gramStart"/>
      <w:r w:rsidRPr="005F437D">
        <w:t>dahil</w:t>
      </w:r>
      <w:proofErr w:type="gramEnd"/>
      <w:r w:rsidRPr="005F437D">
        <w:t xml:space="preserve"> olduğu diğer davaları takibi yapılacaktır.</w:t>
      </w:r>
    </w:p>
    <w:p w:rsidR="00113263" w:rsidRPr="00113263" w:rsidRDefault="00113263" w:rsidP="005520A6">
      <w:pPr>
        <w:pStyle w:val="AralkYok"/>
        <w:jc w:val="both"/>
      </w:pPr>
    </w:p>
    <w:p w:rsidR="00113263" w:rsidRDefault="00562854" w:rsidP="005520A6">
      <w:pPr>
        <w:pStyle w:val="AralkYok"/>
        <w:numPr>
          <w:ilvl w:val="0"/>
          <w:numId w:val="31"/>
        </w:numPr>
        <w:jc w:val="both"/>
        <w:rPr>
          <w:b/>
        </w:rPr>
      </w:pPr>
      <w:r w:rsidRPr="00113263">
        <w:rPr>
          <w:b/>
        </w:rPr>
        <w:t>Muhasebat Müdürlüğü Faaliyetleri</w:t>
      </w:r>
    </w:p>
    <w:p w:rsidR="005520A6" w:rsidRPr="00113263" w:rsidRDefault="005520A6" w:rsidP="005520A6">
      <w:pPr>
        <w:pStyle w:val="AralkYok"/>
        <w:ind w:left="720"/>
        <w:jc w:val="both"/>
        <w:rPr>
          <w:b/>
        </w:rPr>
      </w:pPr>
    </w:p>
    <w:p w:rsidR="005F437D" w:rsidRDefault="007306B2" w:rsidP="005520A6">
      <w:pPr>
        <w:pStyle w:val="AralkYok"/>
        <w:numPr>
          <w:ilvl w:val="0"/>
          <w:numId w:val="33"/>
        </w:numPr>
        <w:jc w:val="both"/>
      </w:pPr>
      <w:r w:rsidRPr="00113263">
        <w:t>Bakanlığımız tarafından oluşturulan Yeni Muhasebe Sisteminin kullanımı ile ilgili çalışmalara</w:t>
      </w:r>
      <w:r w:rsidR="005F437D" w:rsidRPr="00113263">
        <w:t xml:space="preserve"> yapılacaktır, </w:t>
      </w:r>
    </w:p>
    <w:p w:rsidR="00817ED6" w:rsidRPr="00113263" w:rsidRDefault="00817ED6" w:rsidP="00817ED6">
      <w:pPr>
        <w:pStyle w:val="AralkYok"/>
        <w:ind w:left="720"/>
        <w:jc w:val="both"/>
      </w:pPr>
    </w:p>
    <w:p w:rsidR="00817ED6" w:rsidRDefault="007306B2" w:rsidP="00817ED6">
      <w:pPr>
        <w:pStyle w:val="AralkYok"/>
        <w:numPr>
          <w:ilvl w:val="0"/>
          <w:numId w:val="33"/>
        </w:numPr>
        <w:jc w:val="both"/>
      </w:pPr>
      <w:r w:rsidRPr="005F437D">
        <w:t>İlimizdeki Muhasebe Birimlerinin Yeni Muhasebe Sistemi ile uyumu sağlamasına ilişkin fa</w:t>
      </w:r>
      <w:r w:rsidR="005F437D" w:rsidRPr="005F437D">
        <w:t>aliyetler gerçekleştirilecektir,</w:t>
      </w:r>
    </w:p>
    <w:p w:rsidR="00113263" w:rsidRPr="00113263" w:rsidRDefault="00113263" w:rsidP="005520A6">
      <w:pPr>
        <w:pStyle w:val="AralkYok"/>
        <w:jc w:val="both"/>
      </w:pPr>
    </w:p>
    <w:p w:rsidR="005F437D" w:rsidRDefault="001D5F90" w:rsidP="005520A6">
      <w:pPr>
        <w:pStyle w:val="AralkYok"/>
        <w:numPr>
          <w:ilvl w:val="0"/>
          <w:numId w:val="31"/>
        </w:numPr>
        <w:jc w:val="both"/>
        <w:rPr>
          <w:b/>
        </w:rPr>
      </w:pPr>
      <w:r w:rsidRPr="00113263">
        <w:rPr>
          <w:b/>
        </w:rPr>
        <w:t>Personel Müdürlüğü Faaliyetleri</w:t>
      </w:r>
    </w:p>
    <w:p w:rsidR="005520A6" w:rsidRPr="00113263" w:rsidRDefault="005520A6" w:rsidP="005520A6">
      <w:pPr>
        <w:pStyle w:val="AralkYok"/>
        <w:ind w:left="720"/>
        <w:jc w:val="both"/>
        <w:rPr>
          <w:b/>
        </w:rPr>
      </w:pPr>
    </w:p>
    <w:p w:rsidR="005F437D" w:rsidRDefault="007306B2" w:rsidP="005520A6">
      <w:pPr>
        <w:pStyle w:val="AralkYok"/>
        <w:numPr>
          <w:ilvl w:val="0"/>
          <w:numId w:val="35"/>
        </w:numPr>
        <w:jc w:val="both"/>
      </w:pPr>
      <w:r w:rsidRPr="005F437D">
        <w:rPr>
          <w:lang w:eastAsia="tr-TR" w:bidi="tr-TR"/>
        </w:rPr>
        <w:t>Defterdarlığımız personelinin özlük bilgilerine ilişkin verilerin Personel Otomasyon Projesi</w:t>
      </w:r>
      <w:r w:rsidRPr="005F437D">
        <w:rPr>
          <w:rStyle w:val="GvdemetniKaln"/>
          <w:rFonts w:asciiTheme="minorHAnsi" w:hAnsiTheme="minorHAnsi" w:cstheme="minorHAnsi"/>
          <w:sz w:val="22"/>
          <w:szCs w:val="22"/>
        </w:rPr>
        <w:t xml:space="preserve">(PEROP) </w:t>
      </w:r>
      <w:r w:rsidRPr="005F437D">
        <w:rPr>
          <w:lang w:eastAsia="tr-TR" w:bidi="tr-TR"/>
        </w:rPr>
        <w:t>girişleri tamamlanarak gerekli güncellemeler</w:t>
      </w:r>
      <w:r w:rsidRPr="005F437D">
        <w:t xml:space="preserve"> </w:t>
      </w:r>
      <w:r w:rsidR="005F437D">
        <w:rPr>
          <w:lang w:eastAsia="tr-TR" w:bidi="tr-TR"/>
        </w:rPr>
        <w:t>yapılacaktır,</w:t>
      </w:r>
      <w:r w:rsidRPr="005F437D">
        <w:t xml:space="preserve"> </w:t>
      </w:r>
    </w:p>
    <w:p w:rsidR="005520A6" w:rsidRDefault="005520A6" w:rsidP="005520A6">
      <w:pPr>
        <w:pStyle w:val="AralkYok"/>
        <w:ind w:left="720"/>
        <w:jc w:val="both"/>
      </w:pPr>
    </w:p>
    <w:p w:rsidR="005520A6" w:rsidRDefault="007306B2" w:rsidP="005520A6">
      <w:pPr>
        <w:pStyle w:val="AralkYok"/>
        <w:numPr>
          <w:ilvl w:val="0"/>
          <w:numId w:val="35"/>
        </w:numPr>
        <w:jc w:val="both"/>
      </w:pPr>
      <w:r w:rsidRPr="005F437D">
        <w:rPr>
          <w:lang w:eastAsia="tr-TR" w:bidi="tr-TR"/>
        </w:rPr>
        <w:t xml:space="preserve">Defterdarlığımız personelinin Hizmet takibine yönelik, 14.04.2012 tarihli ve 28264 </w:t>
      </w:r>
      <w:proofErr w:type="gramStart"/>
      <w:r w:rsidRPr="005F437D">
        <w:rPr>
          <w:lang w:eastAsia="tr-TR" w:bidi="tr-TR"/>
        </w:rPr>
        <w:t>sayılı</w:t>
      </w:r>
      <w:r w:rsidRPr="005F437D">
        <w:t xml:space="preserve">  </w:t>
      </w:r>
      <w:r w:rsidRPr="005F437D">
        <w:rPr>
          <w:lang w:eastAsia="tr-TR" w:bidi="tr-TR"/>
        </w:rPr>
        <w:t>Resmi</w:t>
      </w:r>
      <w:proofErr w:type="gramEnd"/>
      <w:r w:rsidRPr="005F437D">
        <w:rPr>
          <w:lang w:eastAsia="tr-TR" w:bidi="tr-TR"/>
        </w:rPr>
        <w:t xml:space="preserve"> Gazetede yayımlanan Tebliğ gereğince, Sosyal Güvenlik Kurumu Başkanlığı Hizmet Takip</w:t>
      </w:r>
      <w:r w:rsidRPr="005F437D">
        <w:t xml:space="preserve"> </w:t>
      </w:r>
      <w:r w:rsidRPr="005F437D">
        <w:rPr>
          <w:lang w:eastAsia="tr-TR" w:bidi="tr-TR"/>
        </w:rPr>
        <w:t xml:space="preserve">Programı </w:t>
      </w:r>
      <w:r w:rsidRPr="005520A6">
        <w:rPr>
          <w:rStyle w:val="GvdemetniKaln"/>
          <w:rFonts w:asciiTheme="minorHAnsi" w:hAnsiTheme="minorHAnsi" w:cstheme="minorHAnsi"/>
          <w:sz w:val="22"/>
          <w:szCs w:val="22"/>
        </w:rPr>
        <w:t xml:space="preserve">(HİTAP) </w:t>
      </w:r>
      <w:r w:rsidRPr="005F437D">
        <w:rPr>
          <w:lang w:eastAsia="tr-TR" w:bidi="tr-TR"/>
        </w:rPr>
        <w:t>kayıtlarının güncel tutularak ilgililerin emeklilik işlemlerinin eksiksiz ve süresinde</w:t>
      </w:r>
      <w:r w:rsidRPr="005F437D">
        <w:t xml:space="preserve"> </w:t>
      </w:r>
      <w:r w:rsidR="00113263">
        <w:rPr>
          <w:lang w:eastAsia="tr-TR" w:bidi="tr-TR"/>
        </w:rPr>
        <w:t>tamamlanması sağlanacaktır,</w:t>
      </w:r>
    </w:p>
    <w:p w:rsidR="005520A6" w:rsidRDefault="005520A6" w:rsidP="005520A6">
      <w:pPr>
        <w:pStyle w:val="AralkYok"/>
        <w:jc w:val="both"/>
      </w:pPr>
    </w:p>
    <w:p w:rsidR="00113263" w:rsidRDefault="007306B2" w:rsidP="005520A6">
      <w:pPr>
        <w:pStyle w:val="AralkYok"/>
        <w:numPr>
          <w:ilvl w:val="0"/>
          <w:numId w:val="35"/>
        </w:numPr>
        <w:jc w:val="both"/>
      </w:pPr>
      <w:r w:rsidRPr="005F437D">
        <w:rPr>
          <w:lang w:eastAsia="tr-TR" w:bidi="tr-TR"/>
        </w:rPr>
        <w:t>Personel Müdürlüğü İşlem Yönergesinin 97. maddesi gereğince 2017 yılına ait Personel İzin</w:t>
      </w:r>
      <w:r w:rsidRPr="005F437D">
        <w:t xml:space="preserve"> </w:t>
      </w:r>
      <w:r w:rsidRPr="005F437D">
        <w:rPr>
          <w:lang w:eastAsia="tr-TR" w:bidi="tr-TR"/>
        </w:rPr>
        <w:t>Dosyalarının kontrolü yapılarak, muhtemel noksanlıkların giderilmesi sağlanacaktır</w:t>
      </w:r>
      <w:r w:rsidR="00113263">
        <w:rPr>
          <w:lang w:eastAsia="tr-TR" w:bidi="tr-TR"/>
        </w:rPr>
        <w:t>,</w:t>
      </w:r>
      <w:r w:rsidRPr="005F437D">
        <w:t xml:space="preserve"> </w:t>
      </w:r>
    </w:p>
    <w:p w:rsidR="005520A6" w:rsidRDefault="005520A6" w:rsidP="005520A6">
      <w:pPr>
        <w:pStyle w:val="AralkYok"/>
        <w:ind w:left="720"/>
        <w:jc w:val="both"/>
      </w:pPr>
    </w:p>
    <w:p w:rsidR="005520A6" w:rsidRDefault="007306B2" w:rsidP="005520A6">
      <w:pPr>
        <w:pStyle w:val="AralkYok"/>
        <w:numPr>
          <w:ilvl w:val="0"/>
          <w:numId w:val="35"/>
        </w:numPr>
        <w:jc w:val="both"/>
      </w:pPr>
      <w:r w:rsidRPr="005F437D">
        <w:rPr>
          <w:lang w:eastAsia="tr-TR" w:bidi="tr-TR"/>
        </w:rPr>
        <w:t>657 sayılı Devlet Memurları Kanununun 103. maddesi gereğince Merkez ve İlçe Birimlerinde görevli personelimizin, 2018 yılına ilişkin Yıllık izin Planlarının oluşturulması sağlanacaktır</w:t>
      </w:r>
      <w:r w:rsidR="00113263">
        <w:rPr>
          <w:lang w:eastAsia="tr-TR" w:bidi="tr-TR"/>
        </w:rPr>
        <w:t>,</w:t>
      </w:r>
    </w:p>
    <w:p w:rsidR="005520A6" w:rsidRDefault="005520A6" w:rsidP="005520A6">
      <w:pPr>
        <w:pStyle w:val="AralkYok"/>
        <w:jc w:val="both"/>
      </w:pPr>
    </w:p>
    <w:p w:rsidR="00113263" w:rsidRDefault="007306B2" w:rsidP="005520A6">
      <w:pPr>
        <w:pStyle w:val="AralkYok"/>
        <w:numPr>
          <w:ilvl w:val="0"/>
          <w:numId w:val="35"/>
        </w:numPr>
        <w:jc w:val="both"/>
      </w:pPr>
      <w:r w:rsidRPr="005F437D">
        <w:rPr>
          <w:lang w:eastAsia="tr-TR" w:bidi="tr-TR"/>
        </w:rPr>
        <w:t>2018 yılı Hizmet İçi Eğitim planı çerçevesinde, Bakanlığımızca, düzenlenecek eğitimlere</w:t>
      </w:r>
      <w:r w:rsidR="005F437D">
        <w:t xml:space="preserve"> </w:t>
      </w:r>
      <w:r w:rsidRPr="005F437D">
        <w:rPr>
          <w:lang w:eastAsia="tr-TR" w:bidi="tr-TR"/>
        </w:rPr>
        <w:t>uygun personelin katılımı sağlanacaktır</w:t>
      </w:r>
      <w:r w:rsidR="00113263">
        <w:rPr>
          <w:lang w:eastAsia="tr-TR" w:bidi="tr-TR"/>
        </w:rPr>
        <w:t>,</w:t>
      </w:r>
      <w:r w:rsidRPr="005F437D">
        <w:t xml:space="preserve"> </w:t>
      </w:r>
    </w:p>
    <w:p w:rsidR="005520A6" w:rsidRDefault="005520A6" w:rsidP="005520A6">
      <w:pPr>
        <w:pStyle w:val="AralkYok"/>
        <w:jc w:val="both"/>
      </w:pPr>
    </w:p>
    <w:p w:rsidR="007306B2" w:rsidRPr="005F437D" w:rsidRDefault="007306B2" w:rsidP="005520A6">
      <w:pPr>
        <w:pStyle w:val="AralkYok"/>
        <w:numPr>
          <w:ilvl w:val="0"/>
          <w:numId w:val="35"/>
        </w:numPr>
        <w:jc w:val="both"/>
      </w:pPr>
      <w:r w:rsidRPr="005F437D">
        <w:rPr>
          <w:lang w:eastAsia="tr-TR" w:bidi="tr-TR"/>
        </w:rPr>
        <w:t>Birimlerimizce ihtiyaç duyulan konularda Hizmet İçi Eğitimler planlanacaktı</w:t>
      </w:r>
    </w:p>
    <w:p w:rsidR="00A12939" w:rsidRPr="005F437D" w:rsidRDefault="00A12939" w:rsidP="005520A6">
      <w:pPr>
        <w:pStyle w:val="AralkYok"/>
        <w:jc w:val="both"/>
        <w:rPr>
          <w:rFonts w:cstheme="minorHAnsi"/>
          <w:b/>
        </w:rPr>
      </w:pPr>
    </w:p>
    <w:p w:rsidR="005F437D" w:rsidRPr="005F437D" w:rsidRDefault="00562854" w:rsidP="005520A6">
      <w:pPr>
        <w:pStyle w:val="ListeParagraf"/>
        <w:numPr>
          <w:ilvl w:val="0"/>
          <w:numId w:val="8"/>
        </w:numPr>
        <w:spacing w:before="240" w:after="240" w:line="240" w:lineRule="auto"/>
        <w:contextualSpacing w:val="0"/>
        <w:jc w:val="both"/>
        <w:rPr>
          <w:rFonts w:cstheme="minorHAnsi"/>
          <w:b/>
          <w:i/>
          <w:u w:val="single"/>
        </w:rPr>
      </w:pPr>
      <w:r w:rsidRPr="005F437D">
        <w:rPr>
          <w:rFonts w:cstheme="minorHAnsi"/>
          <w:b/>
          <w:i/>
          <w:u w:val="single"/>
        </w:rPr>
        <w:t xml:space="preserve">Defterdarlıklar </w:t>
      </w:r>
      <w:r w:rsidR="00F67EEA" w:rsidRPr="005F437D">
        <w:rPr>
          <w:rFonts w:cstheme="minorHAnsi"/>
          <w:b/>
          <w:i/>
          <w:u w:val="single"/>
        </w:rPr>
        <w:t xml:space="preserve">2018-2019 </w:t>
      </w:r>
      <w:r w:rsidRPr="005F437D">
        <w:rPr>
          <w:rFonts w:cstheme="minorHAnsi"/>
          <w:b/>
          <w:i/>
          <w:u w:val="single"/>
        </w:rPr>
        <w:t>Kamu İç Kontrol Standartl</w:t>
      </w:r>
      <w:r w:rsidR="005D509B" w:rsidRPr="005F437D">
        <w:rPr>
          <w:rFonts w:cstheme="minorHAnsi"/>
          <w:b/>
          <w:i/>
          <w:u w:val="single"/>
        </w:rPr>
        <w:t>arına Uyum Eylem Planı’na</w:t>
      </w:r>
      <w:r w:rsidRPr="005F437D">
        <w:rPr>
          <w:rFonts w:cstheme="minorHAnsi"/>
          <w:b/>
          <w:i/>
          <w:u w:val="single"/>
        </w:rPr>
        <w:t xml:space="preserve"> göre 201</w:t>
      </w:r>
      <w:r w:rsidR="00403633" w:rsidRPr="005F437D">
        <w:rPr>
          <w:rFonts w:cstheme="minorHAnsi"/>
          <w:b/>
          <w:i/>
          <w:u w:val="single"/>
        </w:rPr>
        <w:t>9</w:t>
      </w:r>
      <w:r w:rsidRPr="005F437D">
        <w:rPr>
          <w:rFonts w:cstheme="minorHAnsi"/>
          <w:b/>
          <w:i/>
          <w:u w:val="single"/>
        </w:rPr>
        <w:t xml:space="preserve"> Yılında Gerçekleştirilecek </w:t>
      </w:r>
      <w:r w:rsidR="00150D3C" w:rsidRPr="005F437D">
        <w:rPr>
          <w:rFonts w:cstheme="minorHAnsi"/>
          <w:b/>
          <w:i/>
          <w:u w:val="single"/>
        </w:rPr>
        <w:t xml:space="preserve">Bazı </w:t>
      </w:r>
      <w:r w:rsidRPr="005F437D">
        <w:rPr>
          <w:rFonts w:cstheme="minorHAnsi"/>
          <w:b/>
          <w:i/>
          <w:u w:val="single"/>
        </w:rPr>
        <w:t>Eylemler</w:t>
      </w:r>
    </w:p>
    <w:p w:rsidR="00150D3C" w:rsidRPr="005F437D" w:rsidRDefault="00020FB8" w:rsidP="005520A6">
      <w:pPr>
        <w:pStyle w:val="ListeParagraf"/>
        <w:numPr>
          <w:ilvl w:val="0"/>
          <w:numId w:val="20"/>
        </w:numPr>
        <w:tabs>
          <w:tab w:val="left" w:pos="993"/>
        </w:tabs>
        <w:spacing w:before="120" w:after="120"/>
        <w:ind w:left="708" w:hanging="282"/>
        <w:contextualSpacing w:val="0"/>
        <w:jc w:val="both"/>
        <w:rPr>
          <w:rFonts w:cstheme="minorHAnsi"/>
        </w:rPr>
      </w:pPr>
      <w:r w:rsidRPr="005F437D">
        <w:rPr>
          <w:rFonts w:cstheme="minorHAnsi"/>
        </w:rPr>
        <w:t xml:space="preserve">İç Kontrol Kararlılık </w:t>
      </w:r>
      <w:r w:rsidR="00F67EEA" w:rsidRPr="005F437D">
        <w:rPr>
          <w:rFonts w:cstheme="minorHAnsi"/>
        </w:rPr>
        <w:t>Beyan’ında</w:t>
      </w:r>
      <w:r w:rsidRPr="005F437D">
        <w:rPr>
          <w:rFonts w:cstheme="minorHAnsi"/>
        </w:rPr>
        <w:t xml:space="preserve"> yer alan hususlar</w:t>
      </w:r>
      <w:r w:rsidR="00866D49" w:rsidRPr="005F437D">
        <w:rPr>
          <w:rFonts w:cstheme="minorHAnsi"/>
        </w:rPr>
        <w:t>, üçer aylık dönemler itibariyle izlenecek ve müdürler tarafından Ocak ve Temmuz aylarında personeliyle birlikte değerlendirilecektir.</w:t>
      </w:r>
    </w:p>
    <w:p w:rsidR="005639E8" w:rsidRPr="005F437D" w:rsidRDefault="00EC490F" w:rsidP="005520A6">
      <w:pPr>
        <w:pStyle w:val="ListeParagraf"/>
        <w:numPr>
          <w:ilvl w:val="0"/>
          <w:numId w:val="20"/>
        </w:numPr>
        <w:tabs>
          <w:tab w:val="left" w:pos="993"/>
        </w:tabs>
        <w:spacing w:before="120" w:after="120"/>
        <w:ind w:left="708" w:hanging="282"/>
        <w:contextualSpacing w:val="0"/>
        <w:jc w:val="both"/>
        <w:rPr>
          <w:rFonts w:cstheme="minorHAnsi"/>
        </w:rPr>
      </w:pPr>
      <w:r w:rsidRPr="005F437D">
        <w:rPr>
          <w:rFonts w:cstheme="minorHAnsi"/>
        </w:rPr>
        <w:t xml:space="preserve">Görev tanımları gözden geçirilerek güncel tutulacaktır. </w:t>
      </w:r>
    </w:p>
    <w:p w:rsidR="00EC490F" w:rsidRPr="005F437D" w:rsidRDefault="000604D5" w:rsidP="005520A6">
      <w:pPr>
        <w:pStyle w:val="ListeParagraf"/>
        <w:numPr>
          <w:ilvl w:val="0"/>
          <w:numId w:val="20"/>
        </w:numPr>
        <w:tabs>
          <w:tab w:val="left" w:pos="993"/>
        </w:tabs>
        <w:spacing w:before="120" w:after="120"/>
        <w:ind w:left="708" w:hanging="282"/>
        <w:contextualSpacing w:val="0"/>
        <w:jc w:val="both"/>
        <w:rPr>
          <w:rFonts w:cstheme="minorHAnsi"/>
        </w:rPr>
      </w:pPr>
      <w:r w:rsidRPr="005F437D">
        <w:rPr>
          <w:rFonts w:cstheme="minorHAnsi"/>
        </w:rPr>
        <w:t xml:space="preserve">Defterdarlığımızda devredilen yetkiler gözden geçirilecek ve personele duyurulacaktır. </w:t>
      </w:r>
    </w:p>
    <w:p w:rsidR="00791851" w:rsidRPr="005F437D" w:rsidRDefault="00791851" w:rsidP="005520A6">
      <w:pPr>
        <w:pStyle w:val="ListeParagraf"/>
        <w:numPr>
          <w:ilvl w:val="0"/>
          <w:numId w:val="20"/>
        </w:numPr>
        <w:tabs>
          <w:tab w:val="left" w:pos="993"/>
        </w:tabs>
        <w:spacing w:before="120" w:after="120"/>
        <w:ind w:left="708" w:hanging="282"/>
        <w:contextualSpacing w:val="0"/>
        <w:jc w:val="both"/>
        <w:rPr>
          <w:rFonts w:cstheme="minorHAnsi"/>
        </w:rPr>
      </w:pPr>
      <w:r w:rsidRPr="005F437D">
        <w:rPr>
          <w:rFonts w:cstheme="minorHAnsi"/>
        </w:rPr>
        <w:t>Her müdürlükte</w:t>
      </w:r>
      <w:r w:rsidR="003F0AD2" w:rsidRPr="005F437D">
        <w:rPr>
          <w:rFonts w:cstheme="minorHAnsi"/>
        </w:rPr>
        <w:t>,</w:t>
      </w:r>
      <w:r w:rsidRPr="005F437D">
        <w:rPr>
          <w:rFonts w:cstheme="minorHAnsi"/>
        </w:rPr>
        <w:t xml:space="preserve"> Ocak ve Temmuz aylarında personelin görüşlerinin alınması amacıyla toplantılar yapılacaktır.</w:t>
      </w:r>
    </w:p>
    <w:p w:rsidR="00791851" w:rsidRPr="005F437D" w:rsidRDefault="00791851" w:rsidP="005520A6">
      <w:pPr>
        <w:pStyle w:val="ListeParagraf"/>
        <w:numPr>
          <w:ilvl w:val="0"/>
          <w:numId w:val="20"/>
        </w:numPr>
        <w:tabs>
          <w:tab w:val="left" w:pos="993"/>
        </w:tabs>
        <w:spacing w:before="120" w:after="120"/>
        <w:ind w:left="708" w:hanging="282"/>
        <w:contextualSpacing w:val="0"/>
        <w:jc w:val="both"/>
        <w:rPr>
          <w:rFonts w:cstheme="minorHAnsi"/>
        </w:rPr>
      </w:pPr>
      <w:r w:rsidRPr="005F437D">
        <w:rPr>
          <w:rFonts w:cstheme="minorHAnsi"/>
        </w:rPr>
        <w:t>Her müdürlükte, Şubat ayı içerisinde risk değerlendirme çalışmaları yapılacak ve risk eylem planları hazırlanacaktır.</w:t>
      </w:r>
    </w:p>
    <w:p w:rsidR="00791851" w:rsidRPr="005F437D" w:rsidRDefault="00791851" w:rsidP="005520A6">
      <w:pPr>
        <w:pStyle w:val="ListeParagraf"/>
        <w:numPr>
          <w:ilvl w:val="0"/>
          <w:numId w:val="20"/>
        </w:numPr>
        <w:tabs>
          <w:tab w:val="left" w:pos="993"/>
        </w:tabs>
        <w:spacing w:before="120" w:after="120"/>
        <w:ind w:left="708" w:hanging="282"/>
        <w:contextualSpacing w:val="0"/>
        <w:jc w:val="both"/>
        <w:rPr>
          <w:rFonts w:cstheme="minorHAnsi"/>
        </w:rPr>
      </w:pPr>
      <w:r w:rsidRPr="005F437D">
        <w:rPr>
          <w:rFonts w:cstheme="minorHAnsi"/>
        </w:rPr>
        <w:t xml:space="preserve">Etik </w:t>
      </w:r>
      <w:r w:rsidR="003F0AD2" w:rsidRPr="005F437D">
        <w:rPr>
          <w:rFonts w:cstheme="minorHAnsi"/>
        </w:rPr>
        <w:t>h</w:t>
      </w:r>
      <w:r w:rsidRPr="005F437D">
        <w:rPr>
          <w:rFonts w:cstheme="minorHAnsi"/>
        </w:rPr>
        <w:t xml:space="preserve">aftasında etik konulu seminer/konferans düzenlenecektir. </w:t>
      </w:r>
    </w:p>
    <w:p w:rsidR="0003284B" w:rsidRPr="005F437D" w:rsidRDefault="0003284B" w:rsidP="005520A6">
      <w:pPr>
        <w:pStyle w:val="ListeParagraf"/>
        <w:numPr>
          <w:ilvl w:val="0"/>
          <w:numId w:val="20"/>
        </w:numPr>
        <w:tabs>
          <w:tab w:val="left" w:pos="993"/>
        </w:tabs>
        <w:spacing w:before="120" w:after="120"/>
        <w:ind w:left="708" w:hanging="282"/>
        <w:contextualSpacing w:val="0"/>
        <w:jc w:val="both"/>
        <w:rPr>
          <w:rFonts w:cstheme="minorHAnsi"/>
        </w:rPr>
      </w:pPr>
      <w:r w:rsidRPr="005F437D">
        <w:rPr>
          <w:rFonts w:cstheme="minorHAnsi"/>
        </w:rPr>
        <w:t>Defterdarlık personeli için iç kontrole yönelik bi</w:t>
      </w:r>
      <w:r w:rsidR="00A83E0E" w:rsidRPr="005F437D">
        <w:rPr>
          <w:rFonts w:cstheme="minorHAnsi"/>
        </w:rPr>
        <w:t>lgilendirme konferansları düzenle</w:t>
      </w:r>
      <w:r w:rsidR="00E13C3C" w:rsidRPr="005F437D">
        <w:rPr>
          <w:rFonts w:cstheme="minorHAnsi"/>
        </w:rPr>
        <w:t>ne</w:t>
      </w:r>
      <w:r w:rsidR="00A83E0E" w:rsidRPr="005F437D">
        <w:rPr>
          <w:rFonts w:cstheme="minorHAnsi"/>
        </w:rPr>
        <w:t>cek</w:t>
      </w:r>
      <w:r w:rsidRPr="005F437D">
        <w:rPr>
          <w:rFonts w:cstheme="minorHAnsi"/>
        </w:rPr>
        <w:t xml:space="preserve">tir. </w:t>
      </w:r>
    </w:p>
    <w:p w:rsidR="00150D3C" w:rsidRPr="005F437D" w:rsidRDefault="00150D3C" w:rsidP="005520A6">
      <w:pPr>
        <w:pStyle w:val="ListeParagraf"/>
        <w:numPr>
          <w:ilvl w:val="0"/>
          <w:numId w:val="20"/>
        </w:numPr>
        <w:tabs>
          <w:tab w:val="left" w:pos="993"/>
        </w:tabs>
        <w:spacing w:before="120" w:after="120"/>
        <w:ind w:left="708" w:hanging="282"/>
        <w:contextualSpacing w:val="0"/>
        <w:jc w:val="both"/>
        <w:rPr>
          <w:rFonts w:cstheme="minorHAnsi"/>
        </w:rPr>
      </w:pPr>
      <w:r w:rsidRPr="005F437D">
        <w:rPr>
          <w:rFonts w:cstheme="minorHAnsi"/>
        </w:rPr>
        <w:t>Defterdarlıklar</w:t>
      </w:r>
      <w:r w:rsidR="00276D0A" w:rsidRPr="005F437D">
        <w:rPr>
          <w:rFonts w:cstheme="minorHAnsi"/>
        </w:rPr>
        <w:t xml:space="preserve"> için Bakanlıkça oluşturulacak yeni </w:t>
      </w:r>
      <w:r w:rsidRPr="005F437D">
        <w:rPr>
          <w:rFonts w:cstheme="minorHAnsi"/>
        </w:rPr>
        <w:t>internet/intranet sayfaların</w:t>
      </w:r>
      <w:r w:rsidR="00276D0A" w:rsidRPr="005F437D">
        <w:rPr>
          <w:rFonts w:cstheme="minorHAnsi"/>
        </w:rPr>
        <w:t xml:space="preserve">da yer alacak olan </w:t>
      </w:r>
      <w:r w:rsidRPr="005F437D">
        <w:rPr>
          <w:rFonts w:cstheme="minorHAnsi"/>
        </w:rPr>
        <w:t>iç kontrol sekmesi</w:t>
      </w:r>
      <w:r w:rsidR="00276D0A" w:rsidRPr="005F437D">
        <w:rPr>
          <w:rFonts w:cstheme="minorHAnsi"/>
        </w:rPr>
        <w:t>ne gerekli belge ve dokumanlar yüklenecek ve iç kontrol sekmesi güncel tutulacaktır.</w:t>
      </w:r>
    </w:p>
    <w:p w:rsidR="008921C8" w:rsidRPr="005F437D" w:rsidRDefault="00E97032" w:rsidP="005520A6">
      <w:pPr>
        <w:pStyle w:val="ListeParagraf"/>
        <w:numPr>
          <w:ilvl w:val="0"/>
          <w:numId w:val="20"/>
        </w:numPr>
        <w:tabs>
          <w:tab w:val="left" w:pos="993"/>
        </w:tabs>
        <w:spacing w:before="120" w:after="120"/>
        <w:ind w:left="708" w:hanging="424"/>
        <w:contextualSpacing w:val="0"/>
        <w:jc w:val="both"/>
        <w:rPr>
          <w:rFonts w:cstheme="minorHAnsi"/>
        </w:rPr>
      </w:pPr>
      <w:r w:rsidRPr="005F437D">
        <w:rPr>
          <w:rFonts w:cstheme="minorHAnsi"/>
        </w:rPr>
        <w:t xml:space="preserve">Defterdarlığımız yöneticileri </w:t>
      </w:r>
      <w:r w:rsidR="00791851" w:rsidRPr="005F437D">
        <w:rPr>
          <w:rFonts w:cstheme="minorHAnsi"/>
        </w:rPr>
        <w:t xml:space="preserve">tarafından Kasım ayında </w:t>
      </w:r>
      <w:r w:rsidR="00582275" w:rsidRPr="005F437D">
        <w:rPr>
          <w:rFonts w:cstheme="minorHAnsi"/>
        </w:rPr>
        <w:t xml:space="preserve">risk yönetim anketi </w:t>
      </w:r>
      <w:r w:rsidR="00791851" w:rsidRPr="005F437D">
        <w:rPr>
          <w:rFonts w:cstheme="minorHAnsi"/>
        </w:rPr>
        <w:t>doldurulacaktır.</w:t>
      </w:r>
      <w:r w:rsidR="00784F9C" w:rsidRPr="005F437D">
        <w:rPr>
          <w:rFonts w:cstheme="minorHAnsi"/>
        </w:rPr>
        <w:t xml:space="preserve"> </w:t>
      </w:r>
    </w:p>
    <w:p w:rsidR="008921C8" w:rsidRPr="005F437D" w:rsidRDefault="00582275" w:rsidP="005520A6">
      <w:pPr>
        <w:pStyle w:val="ListeParagraf"/>
        <w:numPr>
          <w:ilvl w:val="0"/>
          <w:numId w:val="20"/>
        </w:numPr>
        <w:tabs>
          <w:tab w:val="left" w:pos="993"/>
        </w:tabs>
        <w:spacing w:before="120" w:after="120"/>
        <w:ind w:left="708" w:hanging="424"/>
        <w:contextualSpacing w:val="0"/>
        <w:jc w:val="both"/>
        <w:rPr>
          <w:rFonts w:cstheme="minorHAnsi"/>
        </w:rPr>
      </w:pPr>
      <w:r w:rsidRPr="005F437D">
        <w:rPr>
          <w:rFonts w:cstheme="minorHAnsi"/>
        </w:rPr>
        <w:t>Defterdarlık i</w:t>
      </w:r>
      <w:r w:rsidR="008921C8" w:rsidRPr="005F437D">
        <w:rPr>
          <w:rFonts w:cstheme="minorHAnsi"/>
        </w:rPr>
        <w:t xml:space="preserve">ç </w:t>
      </w:r>
      <w:r w:rsidRPr="005F437D">
        <w:rPr>
          <w:rFonts w:cstheme="minorHAnsi"/>
        </w:rPr>
        <w:t>k</w:t>
      </w:r>
      <w:r w:rsidR="008921C8" w:rsidRPr="005F437D">
        <w:rPr>
          <w:rFonts w:cstheme="minorHAnsi"/>
        </w:rPr>
        <w:t xml:space="preserve">ontrol </w:t>
      </w:r>
      <w:r w:rsidRPr="005F437D">
        <w:rPr>
          <w:rFonts w:cstheme="minorHAnsi"/>
        </w:rPr>
        <w:t>ö</w:t>
      </w:r>
      <w:r w:rsidR="008921C8" w:rsidRPr="005F437D">
        <w:rPr>
          <w:rFonts w:cstheme="minorHAnsi"/>
        </w:rPr>
        <w:t>z</w:t>
      </w:r>
      <w:r w:rsidRPr="005F437D">
        <w:rPr>
          <w:rFonts w:cstheme="minorHAnsi"/>
        </w:rPr>
        <w:t>d</w:t>
      </w:r>
      <w:r w:rsidR="008921C8" w:rsidRPr="005F437D">
        <w:rPr>
          <w:rFonts w:cstheme="minorHAnsi"/>
        </w:rPr>
        <w:t>eğerlendirme anket ve çalıştayları yapılacaktır.</w:t>
      </w:r>
    </w:p>
    <w:p w:rsidR="00150D3C" w:rsidRPr="005F437D" w:rsidRDefault="00150D3C" w:rsidP="005520A6">
      <w:pPr>
        <w:pStyle w:val="ListeParagraf"/>
        <w:numPr>
          <w:ilvl w:val="0"/>
          <w:numId w:val="20"/>
        </w:numPr>
        <w:tabs>
          <w:tab w:val="left" w:pos="993"/>
        </w:tabs>
        <w:spacing w:before="120" w:after="120"/>
        <w:ind w:left="708" w:hanging="424"/>
        <w:contextualSpacing w:val="0"/>
        <w:jc w:val="both"/>
        <w:rPr>
          <w:rFonts w:cstheme="minorHAnsi"/>
        </w:rPr>
      </w:pPr>
      <w:r w:rsidRPr="005F437D">
        <w:rPr>
          <w:rFonts w:cstheme="minorHAnsi"/>
        </w:rPr>
        <w:t>Oper</w:t>
      </w:r>
      <w:r w:rsidR="00BF389D" w:rsidRPr="005F437D">
        <w:rPr>
          <w:rFonts w:cstheme="minorHAnsi"/>
        </w:rPr>
        <w:t xml:space="preserve">asyonel planlar </w:t>
      </w:r>
      <w:r w:rsidR="003F0AD2" w:rsidRPr="005F437D">
        <w:rPr>
          <w:rFonts w:cstheme="minorHAnsi"/>
        </w:rPr>
        <w:t xml:space="preserve">(yıllık iş planları) </w:t>
      </w:r>
      <w:r w:rsidR="00BF389D" w:rsidRPr="005F437D">
        <w:rPr>
          <w:rFonts w:cstheme="minorHAnsi"/>
        </w:rPr>
        <w:t>hazırlanacak, güncel tutulacak ve her üç ayda bir izleme raporu alınarak tarafıma sunulacaktır.</w:t>
      </w:r>
    </w:p>
    <w:p w:rsidR="00150D3C" w:rsidRPr="005F437D" w:rsidRDefault="00966C14" w:rsidP="005520A6">
      <w:pPr>
        <w:pStyle w:val="ListeParagraf"/>
        <w:numPr>
          <w:ilvl w:val="0"/>
          <w:numId w:val="20"/>
        </w:numPr>
        <w:tabs>
          <w:tab w:val="left" w:pos="993"/>
        </w:tabs>
        <w:spacing w:before="120" w:after="120"/>
        <w:ind w:left="708" w:hanging="424"/>
        <w:contextualSpacing w:val="0"/>
        <w:jc w:val="both"/>
        <w:rPr>
          <w:rFonts w:cstheme="minorHAnsi"/>
        </w:rPr>
      </w:pPr>
      <w:r w:rsidRPr="005F437D">
        <w:rPr>
          <w:rFonts w:cstheme="minorHAnsi"/>
        </w:rPr>
        <w:t xml:space="preserve">Kâğıt ortamında bulunan evrakın </w:t>
      </w:r>
      <w:r w:rsidR="00EC490F" w:rsidRPr="005F437D">
        <w:rPr>
          <w:rFonts w:cstheme="minorHAnsi"/>
        </w:rPr>
        <w:t xml:space="preserve">elektronik </w:t>
      </w:r>
      <w:r w:rsidRPr="005F437D">
        <w:rPr>
          <w:rFonts w:cstheme="minorHAnsi"/>
        </w:rPr>
        <w:t xml:space="preserve">belge haline dönüştürülmesi ve elektronik arşivleme </w:t>
      </w:r>
      <w:r w:rsidR="00E97032" w:rsidRPr="005F437D">
        <w:rPr>
          <w:rFonts w:cstheme="minorHAnsi"/>
        </w:rPr>
        <w:t xml:space="preserve">çalışmaları </w:t>
      </w:r>
      <w:r w:rsidRPr="005F437D">
        <w:rPr>
          <w:rFonts w:cstheme="minorHAnsi"/>
        </w:rPr>
        <w:t>yapılacaktır.</w:t>
      </w:r>
    </w:p>
    <w:p w:rsidR="005520A6" w:rsidRDefault="005520A6" w:rsidP="005520A6">
      <w:pPr>
        <w:tabs>
          <w:tab w:val="left" w:pos="993"/>
        </w:tabs>
        <w:spacing w:after="0" w:line="240" w:lineRule="auto"/>
        <w:ind w:hanging="282"/>
        <w:jc w:val="both"/>
        <w:rPr>
          <w:rFonts w:eastAsia="Times New Roman" w:cstheme="minorHAnsi"/>
          <w:lang w:eastAsia="tr-TR"/>
        </w:rPr>
      </w:pPr>
    </w:p>
    <w:p w:rsidR="005520A6" w:rsidRDefault="005520A6" w:rsidP="005520A6">
      <w:pPr>
        <w:tabs>
          <w:tab w:val="left" w:pos="993"/>
        </w:tabs>
        <w:spacing w:after="0" w:line="240" w:lineRule="auto"/>
        <w:ind w:hanging="282"/>
        <w:jc w:val="both"/>
        <w:rPr>
          <w:rFonts w:eastAsia="Times New Roman" w:cstheme="minorHAnsi"/>
          <w:lang w:eastAsia="tr-TR"/>
        </w:rPr>
      </w:pPr>
    </w:p>
    <w:p w:rsidR="005520A6" w:rsidRDefault="005520A6" w:rsidP="00817ED6">
      <w:pPr>
        <w:tabs>
          <w:tab w:val="left" w:pos="993"/>
        </w:tabs>
        <w:spacing w:after="0" w:line="240" w:lineRule="auto"/>
        <w:jc w:val="both"/>
        <w:rPr>
          <w:rFonts w:eastAsia="Times New Roman" w:cstheme="minorHAnsi"/>
          <w:lang w:eastAsia="tr-TR"/>
        </w:rPr>
      </w:pPr>
    </w:p>
    <w:p w:rsidR="005520A6" w:rsidRDefault="005520A6" w:rsidP="005520A6">
      <w:pPr>
        <w:tabs>
          <w:tab w:val="left" w:pos="993"/>
        </w:tabs>
        <w:spacing w:after="0" w:line="240" w:lineRule="auto"/>
        <w:ind w:hanging="282"/>
        <w:jc w:val="both"/>
        <w:rPr>
          <w:rFonts w:eastAsia="Times New Roman" w:cstheme="minorHAnsi"/>
          <w:lang w:eastAsia="tr-TR"/>
        </w:rPr>
      </w:pPr>
    </w:p>
    <w:p w:rsidR="005520A6" w:rsidRDefault="005520A6" w:rsidP="005520A6">
      <w:pPr>
        <w:tabs>
          <w:tab w:val="left" w:pos="993"/>
        </w:tabs>
        <w:spacing w:after="0" w:line="240" w:lineRule="auto"/>
        <w:ind w:hanging="282"/>
        <w:jc w:val="both"/>
        <w:rPr>
          <w:rFonts w:eastAsia="Times New Roman" w:cstheme="minorHAnsi"/>
          <w:lang w:eastAsia="tr-TR"/>
        </w:rPr>
      </w:pPr>
    </w:p>
    <w:p w:rsidR="005520A6" w:rsidRPr="005F437D" w:rsidRDefault="005520A6" w:rsidP="005520A6">
      <w:pPr>
        <w:tabs>
          <w:tab w:val="left" w:pos="993"/>
        </w:tabs>
        <w:spacing w:after="0" w:line="240" w:lineRule="auto"/>
        <w:ind w:hanging="282"/>
        <w:jc w:val="both"/>
        <w:rPr>
          <w:rFonts w:cstheme="minorHAnsi"/>
        </w:rPr>
      </w:pPr>
    </w:p>
    <w:p w:rsidR="00BC18B9" w:rsidRPr="005F437D" w:rsidRDefault="005F437D" w:rsidP="005520A6">
      <w:pPr>
        <w:ind w:firstLine="708"/>
        <w:jc w:val="both"/>
        <w:rPr>
          <w:rFonts w:cstheme="minorHAnsi"/>
        </w:rPr>
      </w:pPr>
      <w:r w:rsidRPr="005F437D">
        <w:rPr>
          <w:rFonts w:cstheme="minorHAnsi"/>
        </w:rPr>
        <w:t xml:space="preserve">Eskişehir </w:t>
      </w:r>
      <w:r w:rsidR="001D5F90" w:rsidRPr="005F437D">
        <w:rPr>
          <w:rFonts w:cstheme="minorHAnsi"/>
        </w:rPr>
        <w:t>Defterdarı</w:t>
      </w:r>
      <w:r w:rsidR="000E2A4A" w:rsidRPr="005F437D">
        <w:rPr>
          <w:rFonts w:cstheme="minorHAnsi"/>
        </w:rPr>
        <w:t xml:space="preserve"> </w:t>
      </w:r>
      <w:r w:rsidR="00606769" w:rsidRPr="005F437D">
        <w:rPr>
          <w:rFonts w:cstheme="minorHAnsi"/>
        </w:rPr>
        <w:t>olarak</w:t>
      </w:r>
      <w:r w:rsidR="000E2A4A" w:rsidRPr="005F437D">
        <w:rPr>
          <w:rFonts w:cstheme="minorHAnsi"/>
        </w:rPr>
        <w:t xml:space="preserve"> bu hususları yakından takip edeceğimi beyan eder, tüm</w:t>
      </w:r>
      <w:r w:rsidR="007C6E8E" w:rsidRPr="005F437D">
        <w:rPr>
          <w:rFonts w:cstheme="minorHAnsi"/>
        </w:rPr>
        <w:t xml:space="preserve"> yönetici ve personeli</w:t>
      </w:r>
      <w:r w:rsidR="000E2A4A" w:rsidRPr="005F437D">
        <w:rPr>
          <w:rFonts w:cstheme="minorHAnsi"/>
        </w:rPr>
        <w:t>miz</w:t>
      </w:r>
      <w:r w:rsidR="00606769" w:rsidRPr="005F437D">
        <w:rPr>
          <w:rFonts w:cstheme="minorHAnsi"/>
        </w:rPr>
        <w:t>in</w:t>
      </w:r>
      <w:r w:rsidR="007C6E8E" w:rsidRPr="005F437D">
        <w:rPr>
          <w:rFonts w:cstheme="minorHAnsi"/>
        </w:rPr>
        <w:t xml:space="preserve"> de </w:t>
      </w:r>
      <w:r w:rsidR="00606769" w:rsidRPr="005F437D">
        <w:rPr>
          <w:rFonts w:cstheme="minorHAnsi"/>
        </w:rPr>
        <w:t xml:space="preserve">bu </w:t>
      </w:r>
      <w:r w:rsidR="000E2A4A" w:rsidRPr="005F437D">
        <w:rPr>
          <w:rFonts w:cstheme="minorHAnsi"/>
        </w:rPr>
        <w:t xml:space="preserve">çalışmalarda gerekli gayret ve </w:t>
      </w:r>
      <w:r w:rsidR="00606769" w:rsidRPr="005F437D">
        <w:rPr>
          <w:rFonts w:cstheme="minorHAnsi"/>
        </w:rPr>
        <w:t>hassasiyeti</w:t>
      </w:r>
      <w:r w:rsidR="000E2A4A" w:rsidRPr="005F437D">
        <w:rPr>
          <w:rFonts w:cstheme="minorHAnsi"/>
        </w:rPr>
        <w:t xml:space="preserve"> gösterme</w:t>
      </w:r>
      <w:r w:rsidR="00606769" w:rsidRPr="005F437D">
        <w:rPr>
          <w:rFonts w:cstheme="minorHAnsi"/>
        </w:rPr>
        <w:t>lerini</w:t>
      </w:r>
      <w:r w:rsidR="000E2A4A" w:rsidRPr="005F437D">
        <w:rPr>
          <w:rFonts w:cstheme="minorHAnsi"/>
        </w:rPr>
        <w:t xml:space="preserve"> önemle rica ederim.</w:t>
      </w:r>
      <w:r w:rsidR="007C6E8E" w:rsidRPr="005F437D">
        <w:rPr>
          <w:rFonts w:cstheme="minorHAnsi"/>
        </w:rPr>
        <w:t xml:space="preserve"> </w:t>
      </w:r>
    </w:p>
    <w:p w:rsidR="00A636BC" w:rsidRPr="005F437D" w:rsidRDefault="00A636BC" w:rsidP="005520A6">
      <w:pPr>
        <w:ind w:firstLine="708"/>
        <w:jc w:val="both"/>
        <w:rPr>
          <w:rFonts w:cstheme="minorHAnsi"/>
        </w:rPr>
      </w:pPr>
    </w:p>
    <w:p w:rsidR="000E2A4A" w:rsidRPr="005F437D" w:rsidRDefault="00746CDF" w:rsidP="005520A6">
      <w:pPr>
        <w:jc w:val="center"/>
        <w:rPr>
          <w:rFonts w:cstheme="minorHAnsi"/>
        </w:rPr>
      </w:pPr>
      <w:r>
        <w:rPr>
          <w:rFonts w:cstheme="minorHAnsi"/>
        </w:rPr>
        <w:t>10</w:t>
      </w:r>
      <w:r w:rsidR="00F67EEA" w:rsidRPr="005F437D">
        <w:rPr>
          <w:rFonts w:cstheme="minorHAnsi"/>
        </w:rPr>
        <w:t xml:space="preserve"> </w:t>
      </w:r>
      <w:r w:rsidR="000E2A4A" w:rsidRPr="005F437D">
        <w:rPr>
          <w:rFonts w:cstheme="minorHAnsi"/>
        </w:rPr>
        <w:t>/</w:t>
      </w:r>
      <w:r w:rsidR="00733F77" w:rsidRPr="005F437D">
        <w:rPr>
          <w:rFonts w:cstheme="minorHAnsi"/>
        </w:rPr>
        <w:t>01</w:t>
      </w:r>
      <w:r w:rsidR="000E2A4A" w:rsidRPr="005F437D">
        <w:rPr>
          <w:rFonts w:cstheme="minorHAnsi"/>
        </w:rPr>
        <w:t>/201</w:t>
      </w:r>
      <w:r w:rsidR="00403633" w:rsidRPr="005F437D">
        <w:rPr>
          <w:rFonts w:cstheme="minorHAnsi"/>
        </w:rPr>
        <w:t>9</w:t>
      </w:r>
    </w:p>
    <w:p w:rsidR="00F67EEA" w:rsidRPr="005F437D" w:rsidRDefault="003F1228" w:rsidP="005520A6">
      <w:pPr>
        <w:jc w:val="center"/>
        <w:rPr>
          <w:rFonts w:cstheme="minorHAnsi"/>
        </w:rPr>
      </w:pPr>
      <w:r>
        <w:rPr>
          <w:rFonts w:cstheme="minorHAnsi"/>
          <w:noProof/>
          <w:lang w:eastAsia="tr-TR"/>
        </w:rPr>
        <w:drawing>
          <wp:inline distT="0" distB="0" distL="0" distR="0">
            <wp:extent cx="1897532" cy="900391"/>
            <wp:effectExtent l="19050" t="0" r="7468" b="0"/>
            <wp:docPr id="2" name="1 Resim" descr="pa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f.png"/>
                    <pic:cNvPicPr/>
                  </pic:nvPicPr>
                  <pic:blipFill>
                    <a:blip r:embed="rId9" cstate="print"/>
                    <a:stretch>
                      <a:fillRect/>
                    </a:stretch>
                  </pic:blipFill>
                  <pic:spPr>
                    <a:xfrm>
                      <a:off x="0" y="0"/>
                      <a:ext cx="1903051" cy="903010"/>
                    </a:xfrm>
                    <a:prstGeom prst="rect">
                      <a:avLst/>
                    </a:prstGeom>
                  </pic:spPr>
                </pic:pic>
              </a:graphicData>
            </a:graphic>
          </wp:inline>
        </w:drawing>
      </w:r>
    </w:p>
    <w:p w:rsidR="000D7CB5" w:rsidRPr="005F437D" w:rsidRDefault="0071160D" w:rsidP="005520A6">
      <w:pPr>
        <w:spacing w:after="0"/>
        <w:jc w:val="center"/>
        <w:rPr>
          <w:rFonts w:cstheme="minorHAnsi"/>
        </w:rPr>
      </w:pPr>
      <w:r>
        <w:rPr>
          <w:rFonts w:cstheme="minorHAnsi"/>
        </w:rPr>
        <w:t>Rahim TAŞ</w:t>
      </w:r>
    </w:p>
    <w:p w:rsidR="00775FD8" w:rsidRPr="005F437D" w:rsidRDefault="00746CDF" w:rsidP="005520A6">
      <w:pPr>
        <w:spacing w:after="0"/>
        <w:jc w:val="center"/>
        <w:rPr>
          <w:rFonts w:cstheme="minorHAnsi"/>
          <w:b/>
          <w:i/>
        </w:rPr>
      </w:pPr>
      <w:r>
        <w:rPr>
          <w:rFonts w:cstheme="minorHAnsi"/>
          <w:b/>
          <w:i/>
        </w:rPr>
        <w:t>Eskişehir</w:t>
      </w:r>
      <w:r w:rsidR="00F67EEA" w:rsidRPr="005F437D">
        <w:rPr>
          <w:rFonts w:cstheme="minorHAnsi"/>
          <w:b/>
          <w:i/>
        </w:rPr>
        <w:t xml:space="preserve">  </w:t>
      </w:r>
      <w:r w:rsidR="00CC6E6A">
        <w:rPr>
          <w:rFonts w:cstheme="minorHAnsi"/>
          <w:b/>
          <w:i/>
        </w:rPr>
        <w:t>Defterdar V.</w:t>
      </w:r>
    </w:p>
    <w:p w:rsidR="00661BB5" w:rsidRPr="005F437D" w:rsidRDefault="00661BB5" w:rsidP="005520A6">
      <w:pPr>
        <w:spacing w:after="0"/>
        <w:jc w:val="center"/>
        <w:rPr>
          <w:rFonts w:cstheme="minorHAnsi"/>
          <w:b/>
          <w:i/>
        </w:rPr>
      </w:pPr>
    </w:p>
    <w:sectPr w:rsidR="00661BB5" w:rsidRPr="005F437D" w:rsidSect="00D33B6F">
      <w:footerReference w:type="default" r:id="rId10"/>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25" w:rsidRDefault="00500025" w:rsidP="00772863">
      <w:pPr>
        <w:spacing w:after="0" w:line="240" w:lineRule="auto"/>
      </w:pPr>
      <w:r>
        <w:separator/>
      </w:r>
    </w:p>
  </w:endnote>
  <w:endnote w:type="continuationSeparator" w:id="0">
    <w:p w:rsidR="00500025" w:rsidRDefault="00500025" w:rsidP="0077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70764"/>
      <w:docPartObj>
        <w:docPartGallery w:val="Page Numbers (Bottom of Page)"/>
        <w:docPartUnique/>
      </w:docPartObj>
    </w:sdtPr>
    <w:sdtContent>
      <w:p w:rsidR="00D33B6F" w:rsidRDefault="00B54B52">
        <w:pPr>
          <w:pStyle w:val="Altbilgi"/>
          <w:jc w:val="right"/>
        </w:pPr>
        <w:r>
          <w:fldChar w:fldCharType="begin"/>
        </w:r>
        <w:r w:rsidR="00D33B6F">
          <w:instrText>PAGE   \* MERGEFORMAT</w:instrText>
        </w:r>
        <w:r>
          <w:fldChar w:fldCharType="separate"/>
        </w:r>
        <w:r w:rsidR="00CC6E6A">
          <w:rPr>
            <w:noProof/>
          </w:rPr>
          <w:t>4</w:t>
        </w:r>
        <w:r>
          <w:fldChar w:fldCharType="end"/>
        </w:r>
      </w:p>
    </w:sdtContent>
  </w:sdt>
  <w:p w:rsidR="00D33B6F" w:rsidRDefault="00D33B6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25" w:rsidRDefault="00500025" w:rsidP="00772863">
      <w:pPr>
        <w:spacing w:after="0" w:line="240" w:lineRule="auto"/>
      </w:pPr>
      <w:r>
        <w:separator/>
      </w:r>
    </w:p>
  </w:footnote>
  <w:footnote w:type="continuationSeparator" w:id="0">
    <w:p w:rsidR="00500025" w:rsidRDefault="00500025" w:rsidP="00772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BD14870_"/>
      </v:shape>
    </w:pict>
  </w:numPicBullet>
  <w:numPicBullet w:numPicBulletId="1">
    <w:pict>
      <v:shape id="_x0000_i1033" type="#_x0000_t75" style="width:28.2pt;height:28.2pt" o:bullet="t">
        <v:imagedata r:id="rId2" o:title="turqality son"/>
      </v:shape>
    </w:pict>
  </w:numPicBullet>
  <w:abstractNum w:abstractNumId="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B06C98"/>
    <w:multiLevelType w:val="hybridMultilevel"/>
    <w:tmpl w:val="A4FCC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941F34"/>
    <w:multiLevelType w:val="hybridMultilevel"/>
    <w:tmpl w:val="B3E29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8905D8"/>
    <w:multiLevelType w:val="hybridMultilevel"/>
    <w:tmpl w:val="C4769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1">
    <w:nsid w:val="335B64BC"/>
    <w:multiLevelType w:val="hybridMultilevel"/>
    <w:tmpl w:val="96443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CE1B61"/>
    <w:multiLevelType w:val="hybridMultilevel"/>
    <w:tmpl w:val="34EA7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5">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85C61F7"/>
    <w:multiLevelType w:val="hybridMultilevel"/>
    <w:tmpl w:val="17E8A1AE"/>
    <w:lvl w:ilvl="0" w:tplc="EFAC59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8">
    <w:nsid w:val="3A4A57EF"/>
    <w:multiLevelType w:val="hybridMultilevel"/>
    <w:tmpl w:val="6F28E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34910F0"/>
    <w:multiLevelType w:val="hybridMultilevel"/>
    <w:tmpl w:val="F8E27850"/>
    <w:lvl w:ilvl="0" w:tplc="9D1847DA">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nsid w:val="533C5A69"/>
    <w:multiLevelType w:val="hybridMultilevel"/>
    <w:tmpl w:val="5DEA4B3C"/>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5">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143A90"/>
    <w:multiLevelType w:val="hybridMultilevel"/>
    <w:tmpl w:val="DAC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2">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FD972D3"/>
    <w:multiLevelType w:val="hybridMultilevel"/>
    <w:tmpl w:val="E72AB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7"/>
  </w:num>
  <w:num w:numId="4">
    <w:abstractNumId w:val="13"/>
  </w:num>
  <w:num w:numId="5">
    <w:abstractNumId w:val="17"/>
  </w:num>
  <w:num w:numId="6">
    <w:abstractNumId w:val="8"/>
  </w:num>
  <w:num w:numId="7">
    <w:abstractNumId w:val="14"/>
  </w:num>
  <w:num w:numId="8">
    <w:abstractNumId w:val="9"/>
  </w:num>
  <w:num w:numId="9">
    <w:abstractNumId w:val="25"/>
  </w:num>
  <w:num w:numId="10">
    <w:abstractNumId w:val="10"/>
  </w:num>
  <w:num w:numId="11">
    <w:abstractNumId w:val="25"/>
  </w:num>
  <w:num w:numId="12">
    <w:abstractNumId w:val="4"/>
  </w:num>
  <w:num w:numId="13">
    <w:abstractNumId w:val="15"/>
  </w:num>
  <w:num w:numId="14">
    <w:abstractNumId w:val="21"/>
  </w:num>
  <w:num w:numId="15">
    <w:abstractNumId w:val="6"/>
  </w:num>
  <w:num w:numId="16">
    <w:abstractNumId w:val="26"/>
  </w:num>
  <w:num w:numId="17">
    <w:abstractNumId w:val="23"/>
  </w:num>
  <w:num w:numId="18">
    <w:abstractNumId w:val="27"/>
  </w:num>
  <w:num w:numId="19">
    <w:abstractNumId w:val="0"/>
  </w:num>
  <w:num w:numId="20">
    <w:abstractNumId w:val="29"/>
  </w:num>
  <w:num w:numId="21">
    <w:abstractNumId w:val="32"/>
  </w:num>
  <w:num w:numId="22">
    <w:abstractNumId w:val="28"/>
  </w:num>
  <w:num w:numId="23">
    <w:abstractNumId w:val="2"/>
  </w:num>
  <w:num w:numId="24">
    <w:abstractNumId w:val="22"/>
  </w:num>
  <w:num w:numId="25">
    <w:abstractNumId w:val="20"/>
  </w:num>
  <w:num w:numId="26">
    <w:abstractNumId w:val="24"/>
  </w:num>
  <w:num w:numId="27">
    <w:abstractNumId w:val="11"/>
  </w:num>
  <w:num w:numId="28">
    <w:abstractNumId w:val="30"/>
  </w:num>
  <w:num w:numId="29">
    <w:abstractNumId w:val="5"/>
  </w:num>
  <w:num w:numId="30">
    <w:abstractNumId w:val="18"/>
  </w:num>
  <w:num w:numId="31">
    <w:abstractNumId w:val="16"/>
  </w:num>
  <w:num w:numId="32">
    <w:abstractNumId w:val="3"/>
  </w:num>
  <w:num w:numId="33">
    <w:abstractNumId w:val="12"/>
  </w:num>
  <w:num w:numId="34">
    <w:abstractNumId w:val="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775FD8"/>
    <w:rsid w:val="00002382"/>
    <w:rsid w:val="00004BB7"/>
    <w:rsid w:val="00010831"/>
    <w:rsid w:val="00015435"/>
    <w:rsid w:val="00020FB8"/>
    <w:rsid w:val="00026788"/>
    <w:rsid w:val="000268E7"/>
    <w:rsid w:val="0003284B"/>
    <w:rsid w:val="00037F00"/>
    <w:rsid w:val="00043DA6"/>
    <w:rsid w:val="00045732"/>
    <w:rsid w:val="000604D5"/>
    <w:rsid w:val="00060BDE"/>
    <w:rsid w:val="00062F0E"/>
    <w:rsid w:val="00070A92"/>
    <w:rsid w:val="000714BD"/>
    <w:rsid w:val="00073E00"/>
    <w:rsid w:val="00074255"/>
    <w:rsid w:val="0008597D"/>
    <w:rsid w:val="000863B3"/>
    <w:rsid w:val="000A5155"/>
    <w:rsid w:val="000A54E4"/>
    <w:rsid w:val="000B5BFF"/>
    <w:rsid w:val="000B6DD1"/>
    <w:rsid w:val="000D1538"/>
    <w:rsid w:val="000D6104"/>
    <w:rsid w:val="000D7CB5"/>
    <w:rsid w:val="000E2A4A"/>
    <w:rsid w:val="00113263"/>
    <w:rsid w:val="00122CAF"/>
    <w:rsid w:val="0012481A"/>
    <w:rsid w:val="00140EF8"/>
    <w:rsid w:val="00150D3C"/>
    <w:rsid w:val="00153054"/>
    <w:rsid w:val="00162DD0"/>
    <w:rsid w:val="00180063"/>
    <w:rsid w:val="001851C6"/>
    <w:rsid w:val="00194B49"/>
    <w:rsid w:val="001A2073"/>
    <w:rsid w:val="001A295E"/>
    <w:rsid w:val="001B01F4"/>
    <w:rsid w:val="001B26EC"/>
    <w:rsid w:val="001B29E9"/>
    <w:rsid w:val="001D4860"/>
    <w:rsid w:val="001D5F90"/>
    <w:rsid w:val="001D77A8"/>
    <w:rsid w:val="001E7D18"/>
    <w:rsid w:val="001F3D98"/>
    <w:rsid w:val="00215401"/>
    <w:rsid w:val="002203B4"/>
    <w:rsid w:val="002403D2"/>
    <w:rsid w:val="00250863"/>
    <w:rsid w:val="00251393"/>
    <w:rsid w:val="00276D0A"/>
    <w:rsid w:val="00281538"/>
    <w:rsid w:val="002818F3"/>
    <w:rsid w:val="002A0842"/>
    <w:rsid w:val="002A1A57"/>
    <w:rsid w:val="002A6B85"/>
    <w:rsid w:val="002B4FBD"/>
    <w:rsid w:val="002B72AB"/>
    <w:rsid w:val="002D5249"/>
    <w:rsid w:val="002E1215"/>
    <w:rsid w:val="002E27FF"/>
    <w:rsid w:val="002E4D3B"/>
    <w:rsid w:val="002E553A"/>
    <w:rsid w:val="002F4A7F"/>
    <w:rsid w:val="002F59FA"/>
    <w:rsid w:val="00315334"/>
    <w:rsid w:val="00337162"/>
    <w:rsid w:val="003456F7"/>
    <w:rsid w:val="00352717"/>
    <w:rsid w:val="00355289"/>
    <w:rsid w:val="003641BE"/>
    <w:rsid w:val="00370C98"/>
    <w:rsid w:val="00373462"/>
    <w:rsid w:val="00374A84"/>
    <w:rsid w:val="0038542D"/>
    <w:rsid w:val="00387272"/>
    <w:rsid w:val="003909B0"/>
    <w:rsid w:val="003B261F"/>
    <w:rsid w:val="003B2BCD"/>
    <w:rsid w:val="003B5D04"/>
    <w:rsid w:val="003D1ABB"/>
    <w:rsid w:val="003D544B"/>
    <w:rsid w:val="003E714A"/>
    <w:rsid w:val="003F006C"/>
    <w:rsid w:val="003F0AD2"/>
    <w:rsid w:val="003F11CD"/>
    <w:rsid w:val="003F1228"/>
    <w:rsid w:val="00403633"/>
    <w:rsid w:val="0040458C"/>
    <w:rsid w:val="004072E9"/>
    <w:rsid w:val="0042266A"/>
    <w:rsid w:val="00442A39"/>
    <w:rsid w:val="00444062"/>
    <w:rsid w:val="00460860"/>
    <w:rsid w:val="00473883"/>
    <w:rsid w:val="00486A29"/>
    <w:rsid w:val="00492632"/>
    <w:rsid w:val="0049325B"/>
    <w:rsid w:val="004A71F4"/>
    <w:rsid w:val="004B77D6"/>
    <w:rsid w:val="004C4B1F"/>
    <w:rsid w:val="004C6543"/>
    <w:rsid w:val="004C7F3A"/>
    <w:rsid w:val="004E3F40"/>
    <w:rsid w:val="004E61A4"/>
    <w:rsid w:val="004E6885"/>
    <w:rsid w:val="004F3A46"/>
    <w:rsid w:val="004F44DA"/>
    <w:rsid w:val="004F633E"/>
    <w:rsid w:val="004F7B60"/>
    <w:rsid w:val="00500025"/>
    <w:rsid w:val="00501B02"/>
    <w:rsid w:val="0051150A"/>
    <w:rsid w:val="00521766"/>
    <w:rsid w:val="00531EB8"/>
    <w:rsid w:val="00533530"/>
    <w:rsid w:val="00533DDC"/>
    <w:rsid w:val="00537BA5"/>
    <w:rsid w:val="00545ECB"/>
    <w:rsid w:val="00545EE9"/>
    <w:rsid w:val="00547C6B"/>
    <w:rsid w:val="005520A6"/>
    <w:rsid w:val="005536A5"/>
    <w:rsid w:val="00562854"/>
    <w:rsid w:val="005639E8"/>
    <w:rsid w:val="00565ED6"/>
    <w:rsid w:val="00566BE5"/>
    <w:rsid w:val="00582275"/>
    <w:rsid w:val="00583BFA"/>
    <w:rsid w:val="0058494E"/>
    <w:rsid w:val="0059114F"/>
    <w:rsid w:val="005A19FD"/>
    <w:rsid w:val="005A26D6"/>
    <w:rsid w:val="005A51AA"/>
    <w:rsid w:val="005B2665"/>
    <w:rsid w:val="005B557E"/>
    <w:rsid w:val="005C30EC"/>
    <w:rsid w:val="005C5184"/>
    <w:rsid w:val="005C7D3F"/>
    <w:rsid w:val="005D509B"/>
    <w:rsid w:val="005D5CD6"/>
    <w:rsid w:val="005E4295"/>
    <w:rsid w:val="005F437D"/>
    <w:rsid w:val="00603AFF"/>
    <w:rsid w:val="00606769"/>
    <w:rsid w:val="00631096"/>
    <w:rsid w:val="006542B8"/>
    <w:rsid w:val="00661BB5"/>
    <w:rsid w:val="0066323A"/>
    <w:rsid w:val="00666613"/>
    <w:rsid w:val="0067228E"/>
    <w:rsid w:val="00694356"/>
    <w:rsid w:val="00697EA9"/>
    <w:rsid w:val="006A0F09"/>
    <w:rsid w:val="006A0FF9"/>
    <w:rsid w:val="006B42E8"/>
    <w:rsid w:val="006C176B"/>
    <w:rsid w:val="006C1EDA"/>
    <w:rsid w:val="006C5370"/>
    <w:rsid w:val="006D1396"/>
    <w:rsid w:val="006F2AE8"/>
    <w:rsid w:val="006F6BED"/>
    <w:rsid w:val="00706C95"/>
    <w:rsid w:val="0071160D"/>
    <w:rsid w:val="007306B2"/>
    <w:rsid w:val="00733F77"/>
    <w:rsid w:val="00737903"/>
    <w:rsid w:val="007403BC"/>
    <w:rsid w:val="00746CDF"/>
    <w:rsid w:val="00747A62"/>
    <w:rsid w:val="0075109A"/>
    <w:rsid w:val="0076164B"/>
    <w:rsid w:val="00766D84"/>
    <w:rsid w:val="00772863"/>
    <w:rsid w:val="007758F0"/>
    <w:rsid w:val="00775FD8"/>
    <w:rsid w:val="00784261"/>
    <w:rsid w:val="00784F9C"/>
    <w:rsid w:val="00791851"/>
    <w:rsid w:val="00794803"/>
    <w:rsid w:val="007A4DA3"/>
    <w:rsid w:val="007B0E02"/>
    <w:rsid w:val="007B33FB"/>
    <w:rsid w:val="007C0C75"/>
    <w:rsid w:val="007C2109"/>
    <w:rsid w:val="007C6E8E"/>
    <w:rsid w:val="007D47AD"/>
    <w:rsid w:val="007E10C8"/>
    <w:rsid w:val="007E1C7D"/>
    <w:rsid w:val="007F2489"/>
    <w:rsid w:val="007F5CD5"/>
    <w:rsid w:val="007F7CCA"/>
    <w:rsid w:val="0080028C"/>
    <w:rsid w:val="00806B7C"/>
    <w:rsid w:val="008151ED"/>
    <w:rsid w:val="00817ED6"/>
    <w:rsid w:val="00823E28"/>
    <w:rsid w:val="008503E3"/>
    <w:rsid w:val="00862242"/>
    <w:rsid w:val="00866D49"/>
    <w:rsid w:val="00870019"/>
    <w:rsid w:val="0087075F"/>
    <w:rsid w:val="00886CD6"/>
    <w:rsid w:val="0088781F"/>
    <w:rsid w:val="00890887"/>
    <w:rsid w:val="008921C8"/>
    <w:rsid w:val="00892A24"/>
    <w:rsid w:val="008A35CC"/>
    <w:rsid w:val="008A58D8"/>
    <w:rsid w:val="008B4C85"/>
    <w:rsid w:val="008C0164"/>
    <w:rsid w:val="008C4999"/>
    <w:rsid w:val="008C5E29"/>
    <w:rsid w:val="008D3505"/>
    <w:rsid w:val="008D5231"/>
    <w:rsid w:val="008F0C40"/>
    <w:rsid w:val="008F3352"/>
    <w:rsid w:val="008F4E11"/>
    <w:rsid w:val="009040B2"/>
    <w:rsid w:val="00935E82"/>
    <w:rsid w:val="00954002"/>
    <w:rsid w:val="00954CD0"/>
    <w:rsid w:val="009554BC"/>
    <w:rsid w:val="009632E0"/>
    <w:rsid w:val="00966C14"/>
    <w:rsid w:val="0096730F"/>
    <w:rsid w:val="00970610"/>
    <w:rsid w:val="00970AE7"/>
    <w:rsid w:val="009823A4"/>
    <w:rsid w:val="00985C87"/>
    <w:rsid w:val="00994B97"/>
    <w:rsid w:val="00996C4A"/>
    <w:rsid w:val="009A4B3C"/>
    <w:rsid w:val="009B5801"/>
    <w:rsid w:val="009D5183"/>
    <w:rsid w:val="009F6455"/>
    <w:rsid w:val="00A074D0"/>
    <w:rsid w:val="00A12939"/>
    <w:rsid w:val="00A13F1D"/>
    <w:rsid w:val="00A22CED"/>
    <w:rsid w:val="00A22F1C"/>
    <w:rsid w:val="00A2327A"/>
    <w:rsid w:val="00A26E30"/>
    <w:rsid w:val="00A370DE"/>
    <w:rsid w:val="00A5546D"/>
    <w:rsid w:val="00A636BC"/>
    <w:rsid w:val="00A74E17"/>
    <w:rsid w:val="00A77146"/>
    <w:rsid w:val="00A83E0E"/>
    <w:rsid w:val="00A958A0"/>
    <w:rsid w:val="00AB6572"/>
    <w:rsid w:val="00AD43B9"/>
    <w:rsid w:val="00AE1AB1"/>
    <w:rsid w:val="00AE5CE1"/>
    <w:rsid w:val="00B13557"/>
    <w:rsid w:val="00B1423F"/>
    <w:rsid w:val="00B1580E"/>
    <w:rsid w:val="00B268E0"/>
    <w:rsid w:val="00B311BC"/>
    <w:rsid w:val="00B316CB"/>
    <w:rsid w:val="00B344BC"/>
    <w:rsid w:val="00B35BFA"/>
    <w:rsid w:val="00B54B52"/>
    <w:rsid w:val="00B651B3"/>
    <w:rsid w:val="00B80530"/>
    <w:rsid w:val="00B838DF"/>
    <w:rsid w:val="00B855E9"/>
    <w:rsid w:val="00B87427"/>
    <w:rsid w:val="00B9310F"/>
    <w:rsid w:val="00B93331"/>
    <w:rsid w:val="00BA724D"/>
    <w:rsid w:val="00BA7F71"/>
    <w:rsid w:val="00BB1D10"/>
    <w:rsid w:val="00BC18B9"/>
    <w:rsid w:val="00BF389D"/>
    <w:rsid w:val="00C06897"/>
    <w:rsid w:val="00C070D6"/>
    <w:rsid w:val="00C10C9A"/>
    <w:rsid w:val="00C17EAC"/>
    <w:rsid w:val="00C31FC8"/>
    <w:rsid w:val="00C34CE1"/>
    <w:rsid w:val="00C50245"/>
    <w:rsid w:val="00C556A7"/>
    <w:rsid w:val="00C67E7F"/>
    <w:rsid w:val="00C8021F"/>
    <w:rsid w:val="00C90B5A"/>
    <w:rsid w:val="00C96C3E"/>
    <w:rsid w:val="00CA13CD"/>
    <w:rsid w:val="00CC6E6A"/>
    <w:rsid w:val="00CD6896"/>
    <w:rsid w:val="00CF22AE"/>
    <w:rsid w:val="00CF65F8"/>
    <w:rsid w:val="00D06201"/>
    <w:rsid w:val="00D07589"/>
    <w:rsid w:val="00D1485D"/>
    <w:rsid w:val="00D1597D"/>
    <w:rsid w:val="00D30362"/>
    <w:rsid w:val="00D33B6F"/>
    <w:rsid w:val="00D3456D"/>
    <w:rsid w:val="00D36404"/>
    <w:rsid w:val="00D40C76"/>
    <w:rsid w:val="00D47AD5"/>
    <w:rsid w:val="00DA73C9"/>
    <w:rsid w:val="00DB1E5F"/>
    <w:rsid w:val="00DC0940"/>
    <w:rsid w:val="00DC0D46"/>
    <w:rsid w:val="00DD1EC7"/>
    <w:rsid w:val="00DD40C5"/>
    <w:rsid w:val="00DD7C9F"/>
    <w:rsid w:val="00DE4752"/>
    <w:rsid w:val="00DE7D65"/>
    <w:rsid w:val="00DF2110"/>
    <w:rsid w:val="00E030C2"/>
    <w:rsid w:val="00E13C3C"/>
    <w:rsid w:val="00E21E74"/>
    <w:rsid w:val="00E23C1C"/>
    <w:rsid w:val="00E31AAF"/>
    <w:rsid w:val="00E3451E"/>
    <w:rsid w:val="00E45EE1"/>
    <w:rsid w:val="00E64350"/>
    <w:rsid w:val="00E76DD6"/>
    <w:rsid w:val="00E97032"/>
    <w:rsid w:val="00EA07E0"/>
    <w:rsid w:val="00EB1AA1"/>
    <w:rsid w:val="00EB5202"/>
    <w:rsid w:val="00EC0A69"/>
    <w:rsid w:val="00EC16CB"/>
    <w:rsid w:val="00EC1C8A"/>
    <w:rsid w:val="00EC490F"/>
    <w:rsid w:val="00EC4C30"/>
    <w:rsid w:val="00ED542C"/>
    <w:rsid w:val="00EE65D5"/>
    <w:rsid w:val="00EF2493"/>
    <w:rsid w:val="00EF345A"/>
    <w:rsid w:val="00F077DF"/>
    <w:rsid w:val="00F1178D"/>
    <w:rsid w:val="00F146FF"/>
    <w:rsid w:val="00F25674"/>
    <w:rsid w:val="00F37C4C"/>
    <w:rsid w:val="00F41FA3"/>
    <w:rsid w:val="00F505AC"/>
    <w:rsid w:val="00F506DC"/>
    <w:rsid w:val="00F507A8"/>
    <w:rsid w:val="00F566B2"/>
    <w:rsid w:val="00F63B79"/>
    <w:rsid w:val="00F67EEA"/>
    <w:rsid w:val="00F7036F"/>
    <w:rsid w:val="00F8121E"/>
    <w:rsid w:val="00FB5FCC"/>
    <w:rsid w:val="00FD54F1"/>
    <w:rsid w:val="00FE5B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1F"/>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2863"/>
  </w:style>
  <w:style w:type="paragraph" w:styleId="AralkYok">
    <w:name w:val="No Spacing"/>
    <w:uiPriority w:val="1"/>
    <w:qFormat/>
    <w:rsid w:val="007306B2"/>
    <w:pPr>
      <w:spacing w:after="0" w:line="240" w:lineRule="auto"/>
    </w:pPr>
  </w:style>
  <w:style w:type="character" w:customStyle="1" w:styleId="GvdemetniKaln">
    <w:name w:val="Gövde metni + Kalın"/>
    <w:basedOn w:val="VarsaylanParagrafYazTipi"/>
    <w:rsid w:val="007306B2"/>
    <w:rPr>
      <w:rFonts w:ascii="Calibri" w:eastAsia="Calibri" w:hAnsi="Calibri" w:cs="Calibri"/>
      <w:b/>
      <w:bCs/>
      <w:i w:val="0"/>
      <w:iCs w:val="0"/>
      <w:smallCaps w:val="0"/>
      <w:strike w:val="0"/>
      <w:color w:val="000000"/>
      <w:spacing w:val="0"/>
      <w:w w:val="100"/>
      <w:position w:val="0"/>
      <w:sz w:val="23"/>
      <w:szCs w:val="23"/>
      <w:u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2863"/>
  </w:style>
</w:styles>
</file>

<file path=word/webSettings.xml><?xml version="1.0" encoding="utf-8"?>
<w:webSettings xmlns:r="http://schemas.openxmlformats.org/officeDocument/2006/relationships" xmlns:w="http://schemas.openxmlformats.org/wordprocessingml/2006/main">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AA1F-F02D-4FEC-AC8B-A6F2BA22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1038</Words>
  <Characters>5917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Windows Kullanıcısı</cp:lastModifiedBy>
  <cp:revision>12</cp:revision>
  <cp:lastPrinted>2019-01-21T08:02:00Z</cp:lastPrinted>
  <dcterms:created xsi:type="dcterms:W3CDTF">2019-01-09T06:04:00Z</dcterms:created>
  <dcterms:modified xsi:type="dcterms:W3CDTF">2019-01-21T08:09:00Z</dcterms:modified>
</cp:coreProperties>
</file>